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5" w:rsidRDefault="000573B6" w:rsidP="00F06FF5">
      <w:pPr>
        <w:pStyle w:val="a3"/>
        <w:jc w:val="center"/>
        <w:rPr>
          <w:rFonts w:ascii="Times New Roman" w:hAnsi="Times New Roman"/>
          <w:sz w:val="28"/>
          <w:szCs w:val="28"/>
        </w:rPr>
      </w:pPr>
      <w:r>
        <w:rPr>
          <w:rFonts w:ascii="Times New Roman" w:hAnsi="Times New Roman"/>
          <w:sz w:val="28"/>
          <w:szCs w:val="28"/>
        </w:rPr>
        <w:t xml:space="preserve">Урок </w:t>
      </w:r>
      <w:r w:rsidR="003F7E8B">
        <w:rPr>
          <w:rFonts w:ascii="Times New Roman" w:hAnsi="Times New Roman"/>
          <w:sz w:val="28"/>
          <w:szCs w:val="28"/>
        </w:rPr>
        <w:t>№ 7</w:t>
      </w:r>
      <w:bookmarkStart w:id="0" w:name="_GoBack"/>
      <w:bookmarkEnd w:id="0"/>
      <w:r w:rsidR="00F06FF5">
        <w:rPr>
          <w:rFonts w:ascii="Times New Roman" w:hAnsi="Times New Roman"/>
          <w:sz w:val="28"/>
          <w:szCs w:val="28"/>
        </w:rPr>
        <w:t>.</w:t>
      </w:r>
    </w:p>
    <w:p w:rsidR="00872F43" w:rsidRPr="000537B6" w:rsidRDefault="00872F43" w:rsidP="00F06FF5">
      <w:pPr>
        <w:pStyle w:val="a3"/>
        <w:jc w:val="center"/>
        <w:rPr>
          <w:rFonts w:ascii="Times New Roman" w:hAnsi="Times New Roman"/>
          <w:sz w:val="28"/>
          <w:szCs w:val="28"/>
        </w:rPr>
      </w:pPr>
    </w:p>
    <w:p w:rsidR="00872F43" w:rsidRDefault="00872F43" w:rsidP="000573B6">
      <w:pPr>
        <w:pStyle w:val="a3"/>
        <w:rPr>
          <w:rFonts w:ascii="Times New Roman" w:hAnsi="Times New Roman"/>
          <w:b/>
          <w:sz w:val="28"/>
          <w:szCs w:val="28"/>
        </w:rPr>
      </w:pPr>
      <w:r w:rsidRPr="000537B6">
        <w:rPr>
          <w:rFonts w:ascii="Times New Roman" w:hAnsi="Times New Roman"/>
          <w:b/>
          <w:sz w:val="28"/>
          <w:szCs w:val="28"/>
        </w:rPr>
        <w:t>Тема :</w:t>
      </w:r>
      <w:r w:rsidR="000573B6">
        <w:rPr>
          <w:rFonts w:ascii="Times New Roman" w:hAnsi="Times New Roman"/>
          <w:b/>
          <w:sz w:val="28"/>
          <w:szCs w:val="28"/>
        </w:rPr>
        <w:t xml:space="preserve"> </w:t>
      </w:r>
      <w:r w:rsidR="00703A37" w:rsidRPr="000537B6">
        <w:rPr>
          <w:rFonts w:ascii="Times New Roman" w:hAnsi="Times New Roman"/>
          <w:b/>
          <w:sz w:val="28"/>
          <w:szCs w:val="28"/>
        </w:rPr>
        <w:t xml:space="preserve"> </w:t>
      </w:r>
      <w:r w:rsidR="0098172F" w:rsidRPr="000537B6">
        <w:rPr>
          <w:rFonts w:ascii="Times New Roman" w:hAnsi="Times New Roman"/>
          <w:b/>
          <w:sz w:val="28"/>
          <w:szCs w:val="28"/>
        </w:rPr>
        <w:t>«</w:t>
      </w:r>
      <w:r w:rsidR="000A0B98" w:rsidRPr="000537B6">
        <w:rPr>
          <w:rFonts w:ascii="Times New Roman" w:hAnsi="Times New Roman"/>
          <w:b/>
          <w:sz w:val="28"/>
          <w:szCs w:val="28"/>
        </w:rPr>
        <w:t>Широка страна моя родная</w:t>
      </w:r>
      <w:r w:rsidR="0098172F" w:rsidRPr="000537B6">
        <w:rPr>
          <w:rFonts w:ascii="Times New Roman" w:hAnsi="Times New Roman"/>
          <w:b/>
          <w:sz w:val="28"/>
          <w:szCs w:val="28"/>
        </w:rPr>
        <w:t>».</w:t>
      </w:r>
    </w:p>
    <w:p w:rsidR="000573B6" w:rsidRPr="003F7E8B" w:rsidRDefault="000573B6" w:rsidP="000573B6">
      <w:pPr>
        <w:pStyle w:val="a3"/>
        <w:rPr>
          <w:rFonts w:ascii="Times New Roman" w:hAnsi="Times New Roman"/>
          <w:sz w:val="28"/>
          <w:szCs w:val="28"/>
        </w:rPr>
      </w:pPr>
    </w:p>
    <w:p w:rsidR="00382FB5" w:rsidRPr="003F7E8B" w:rsidRDefault="00872F43" w:rsidP="00382FB5">
      <w:pPr>
        <w:pStyle w:val="a6"/>
        <w:rPr>
          <w:color w:val="000000"/>
          <w:sz w:val="28"/>
          <w:szCs w:val="28"/>
        </w:rPr>
      </w:pPr>
      <w:r w:rsidRPr="003F7E8B">
        <w:rPr>
          <w:rFonts w:eastAsiaTheme="minorHAnsi"/>
          <w:b/>
          <w:sz w:val="28"/>
          <w:szCs w:val="28"/>
        </w:rPr>
        <w:t>Цель:</w:t>
      </w:r>
      <w:r w:rsidR="001A3269" w:rsidRPr="003F7E8B">
        <w:rPr>
          <w:rFonts w:eastAsiaTheme="minorHAnsi"/>
          <w:b/>
          <w:sz w:val="28"/>
          <w:szCs w:val="28"/>
        </w:rPr>
        <w:t xml:space="preserve"> </w:t>
      </w:r>
      <w:r w:rsidR="00FA6AEF" w:rsidRPr="003F7E8B">
        <w:rPr>
          <w:color w:val="000000"/>
          <w:sz w:val="28"/>
          <w:szCs w:val="28"/>
        </w:rPr>
        <w:t xml:space="preserve"> </w:t>
      </w:r>
      <w:r w:rsidR="00382FB5" w:rsidRPr="003F7E8B">
        <w:rPr>
          <w:rStyle w:val="apple-converted-space"/>
          <w:b/>
          <w:bCs/>
          <w:color w:val="000000"/>
          <w:sz w:val="28"/>
          <w:szCs w:val="28"/>
        </w:rPr>
        <w:t> </w:t>
      </w:r>
      <w:r w:rsidR="00382FB5" w:rsidRPr="003F7E8B">
        <w:rPr>
          <w:color w:val="000000"/>
          <w:sz w:val="28"/>
          <w:szCs w:val="28"/>
        </w:rPr>
        <w:t>Формирование у обучающихся патриотического отношения к государственным музыкальным символам, песням о родном крае, воспитание чувства сопричастности к судьбе своей страны, любви к Родине, к родному городу посредством знакомства с государственными музыкальными символами, песнями о родном крае, городе, школе.</w:t>
      </w:r>
    </w:p>
    <w:p w:rsidR="00382FB5" w:rsidRPr="003F7E8B" w:rsidRDefault="00382FB5" w:rsidP="00382FB5">
      <w:pPr>
        <w:pStyle w:val="a6"/>
        <w:rPr>
          <w:color w:val="000000"/>
          <w:sz w:val="28"/>
          <w:szCs w:val="28"/>
        </w:rPr>
      </w:pPr>
      <w:r w:rsidRPr="003F7E8B">
        <w:rPr>
          <w:b/>
          <w:bCs/>
          <w:color w:val="000000"/>
          <w:sz w:val="28"/>
          <w:szCs w:val="28"/>
        </w:rPr>
        <w:t>Задачи:</w:t>
      </w:r>
      <w:r w:rsidRPr="003F7E8B">
        <w:rPr>
          <w:rStyle w:val="apple-converted-space"/>
          <w:b/>
          <w:bCs/>
          <w:color w:val="000000"/>
          <w:sz w:val="28"/>
          <w:szCs w:val="28"/>
        </w:rPr>
        <w:t> </w:t>
      </w:r>
      <w:r w:rsidRPr="003F7E8B">
        <w:rPr>
          <w:color w:val="000000"/>
          <w:sz w:val="28"/>
          <w:szCs w:val="28"/>
        </w:rPr>
        <w:t>Познакомить обучающихся с государственными музыкальными символами России. Познакомить обучающихся с песнями местных композиторов и поэтов, в творчестве которых важное место занимают произведения о Родине, о родном городе. Приобщить обучающихся к исполнению песен по указанной теме.</w:t>
      </w:r>
    </w:p>
    <w:p w:rsidR="00FA6AEF" w:rsidRPr="00FA6AEF" w:rsidRDefault="00FA6AEF" w:rsidP="00382FB5">
      <w:pPr>
        <w:shd w:val="clear" w:color="auto" w:fill="FFFFFF"/>
        <w:spacing w:after="0" w:line="240" w:lineRule="auto"/>
        <w:jc w:val="both"/>
        <w:rPr>
          <w:rFonts w:ascii="Arial" w:eastAsia="Times New Roman" w:hAnsi="Arial" w:cs="Arial"/>
          <w:color w:val="000000"/>
          <w:lang w:eastAsia="ru-RU"/>
        </w:rPr>
      </w:pPr>
    </w:p>
    <w:p w:rsidR="00FA6AEF" w:rsidRDefault="00FA6AEF" w:rsidP="00872F43">
      <w:pPr>
        <w:pStyle w:val="a3"/>
        <w:rPr>
          <w:rFonts w:ascii="Times New Roman" w:hAnsi="Times New Roman"/>
          <w:sz w:val="28"/>
          <w:szCs w:val="28"/>
        </w:rPr>
      </w:pPr>
    </w:p>
    <w:p w:rsidR="00872F43" w:rsidRPr="00DB2CEA" w:rsidRDefault="00872F43" w:rsidP="00872F43">
      <w:pPr>
        <w:pStyle w:val="a3"/>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286"/>
        <w:gridCol w:w="1869"/>
        <w:gridCol w:w="2258"/>
      </w:tblGrid>
      <w:tr w:rsidR="00872F43" w:rsidRPr="00D95F95" w:rsidTr="00A07B29">
        <w:tc>
          <w:tcPr>
            <w:tcW w:w="1958" w:type="dxa"/>
          </w:tcPr>
          <w:p w:rsidR="00872F43" w:rsidRPr="00D95F95" w:rsidRDefault="00872F43" w:rsidP="0009513A">
            <w:pPr>
              <w:spacing w:after="0" w:line="240" w:lineRule="auto"/>
              <w:jc w:val="center"/>
              <w:rPr>
                <w:rFonts w:ascii="Times New Roman" w:hAnsi="Times New Roman"/>
                <w:b/>
                <w:bCs/>
                <w:sz w:val="28"/>
                <w:szCs w:val="28"/>
              </w:rPr>
            </w:pPr>
            <w:r w:rsidRPr="00D95F95">
              <w:rPr>
                <w:rFonts w:ascii="Times New Roman" w:hAnsi="Times New Roman"/>
                <w:b/>
                <w:bCs/>
                <w:sz w:val="28"/>
                <w:szCs w:val="28"/>
              </w:rPr>
              <w:t>Этапы</w:t>
            </w:r>
            <w:r>
              <w:rPr>
                <w:rFonts w:ascii="Times New Roman" w:hAnsi="Times New Roman"/>
                <w:b/>
                <w:bCs/>
                <w:sz w:val="28"/>
                <w:szCs w:val="28"/>
              </w:rPr>
              <w:t xml:space="preserve"> </w:t>
            </w:r>
            <w:r w:rsidRPr="00D95F95">
              <w:rPr>
                <w:rFonts w:ascii="Times New Roman" w:hAnsi="Times New Roman"/>
                <w:b/>
                <w:bCs/>
                <w:sz w:val="28"/>
                <w:szCs w:val="28"/>
              </w:rPr>
              <w:t>урока</w:t>
            </w:r>
          </w:p>
        </w:tc>
        <w:tc>
          <w:tcPr>
            <w:tcW w:w="3133" w:type="dxa"/>
          </w:tcPr>
          <w:p w:rsidR="00872F43" w:rsidRPr="00D95F95" w:rsidRDefault="00872F43" w:rsidP="0009513A">
            <w:pPr>
              <w:spacing w:after="0" w:line="240" w:lineRule="auto"/>
              <w:jc w:val="center"/>
              <w:rPr>
                <w:rFonts w:ascii="Times New Roman" w:hAnsi="Times New Roman"/>
                <w:b/>
                <w:bCs/>
                <w:sz w:val="28"/>
                <w:szCs w:val="28"/>
              </w:rPr>
            </w:pPr>
            <w:r w:rsidRPr="00D95F95">
              <w:rPr>
                <w:rFonts w:ascii="Times New Roman" w:hAnsi="Times New Roman"/>
                <w:b/>
                <w:bCs/>
                <w:sz w:val="28"/>
                <w:szCs w:val="28"/>
              </w:rPr>
              <w:t>Деятельность учителя</w:t>
            </w:r>
          </w:p>
        </w:tc>
        <w:tc>
          <w:tcPr>
            <w:tcW w:w="2216" w:type="dxa"/>
          </w:tcPr>
          <w:p w:rsidR="00872F43" w:rsidRPr="00D95F95" w:rsidRDefault="00872F43" w:rsidP="0009513A">
            <w:pPr>
              <w:spacing w:after="0" w:line="240" w:lineRule="auto"/>
              <w:jc w:val="center"/>
              <w:rPr>
                <w:rFonts w:ascii="Times New Roman" w:hAnsi="Times New Roman"/>
                <w:b/>
                <w:bCs/>
                <w:sz w:val="28"/>
                <w:szCs w:val="28"/>
              </w:rPr>
            </w:pPr>
            <w:r w:rsidRPr="00D95F95">
              <w:rPr>
                <w:rFonts w:ascii="Times New Roman" w:hAnsi="Times New Roman"/>
                <w:b/>
                <w:bCs/>
                <w:sz w:val="28"/>
                <w:szCs w:val="28"/>
              </w:rPr>
              <w:t>Деятельность учащихся</w:t>
            </w:r>
          </w:p>
        </w:tc>
        <w:tc>
          <w:tcPr>
            <w:tcW w:w="2156" w:type="dxa"/>
          </w:tcPr>
          <w:p w:rsidR="00872F43" w:rsidRPr="00D95F95" w:rsidRDefault="00872F43" w:rsidP="0009513A">
            <w:pPr>
              <w:spacing w:after="0" w:line="240" w:lineRule="auto"/>
              <w:jc w:val="center"/>
              <w:rPr>
                <w:rFonts w:ascii="Times New Roman" w:hAnsi="Times New Roman"/>
                <w:b/>
                <w:bCs/>
                <w:sz w:val="28"/>
                <w:szCs w:val="28"/>
              </w:rPr>
            </w:pPr>
            <w:r w:rsidRPr="00D95F95">
              <w:rPr>
                <w:rFonts w:ascii="Times New Roman" w:hAnsi="Times New Roman"/>
                <w:b/>
                <w:bCs/>
                <w:sz w:val="28"/>
                <w:szCs w:val="28"/>
              </w:rPr>
              <w:t>Формирование УУД</w:t>
            </w:r>
          </w:p>
        </w:tc>
      </w:tr>
      <w:tr w:rsidR="00872F43" w:rsidRPr="00D95F95" w:rsidTr="00A07B29">
        <w:tc>
          <w:tcPr>
            <w:tcW w:w="1958" w:type="dxa"/>
          </w:tcPr>
          <w:p w:rsidR="00872F43" w:rsidRPr="00D95F95" w:rsidRDefault="00872F43" w:rsidP="0009513A">
            <w:pPr>
              <w:spacing w:after="0" w:line="240" w:lineRule="auto"/>
              <w:jc w:val="center"/>
              <w:rPr>
                <w:rFonts w:ascii="Times New Roman" w:hAnsi="Times New Roman"/>
                <w:sz w:val="28"/>
                <w:szCs w:val="28"/>
              </w:rPr>
            </w:pPr>
          </w:p>
          <w:p w:rsidR="00872F43" w:rsidRPr="00D95F95" w:rsidRDefault="00872F43" w:rsidP="0009513A">
            <w:pPr>
              <w:spacing w:after="0" w:line="240" w:lineRule="auto"/>
              <w:jc w:val="center"/>
              <w:rPr>
                <w:rFonts w:ascii="Times New Roman" w:hAnsi="Times New Roman"/>
                <w:sz w:val="28"/>
                <w:szCs w:val="28"/>
              </w:rPr>
            </w:pPr>
            <w:r w:rsidRPr="00D95F95">
              <w:rPr>
                <w:rFonts w:ascii="Times New Roman" w:hAnsi="Times New Roman"/>
                <w:sz w:val="28"/>
                <w:szCs w:val="28"/>
              </w:rPr>
              <w:t>Организационный момент</w:t>
            </w:r>
          </w:p>
        </w:tc>
        <w:tc>
          <w:tcPr>
            <w:tcW w:w="3133" w:type="dxa"/>
          </w:tcPr>
          <w:p w:rsidR="00872F43" w:rsidRPr="0065247B" w:rsidRDefault="00872F43" w:rsidP="0009513A">
            <w:pPr>
              <w:spacing w:after="0" w:line="240" w:lineRule="auto"/>
              <w:rPr>
                <w:rFonts w:ascii="Times New Roman" w:hAnsi="Times New Roman"/>
                <w:sz w:val="28"/>
                <w:szCs w:val="28"/>
              </w:rPr>
            </w:pPr>
            <w:r w:rsidRPr="0065247B">
              <w:rPr>
                <w:rFonts w:ascii="Times New Roman" w:hAnsi="Times New Roman"/>
                <w:sz w:val="28"/>
                <w:szCs w:val="28"/>
              </w:rPr>
              <w:t xml:space="preserve">Приветствие </w:t>
            </w:r>
          </w:p>
          <w:p w:rsidR="00872F43" w:rsidRPr="0065247B" w:rsidRDefault="001A3269" w:rsidP="00554583">
            <w:pPr>
              <w:spacing w:after="0" w:line="240" w:lineRule="auto"/>
              <w:rPr>
                <w:rFonts w:ascii="Times New Roman" w:hAnsi="Times New Roman"/>
                <w:sz w:val="28"/>
                <w:szCs w:val="28"/>
              </w:rPr>
            </w:pPr>
            <w:r w:rsidRPr="0065247B">
              <w:rPr>
                <w:rFonts w:ascii="Times New Roman" w:hAnsi="Times New Roman"/>
                <w:sz w:val="28"/>
                <w:szCs w:val="28"/>
              </w:rPr>
              <w:t xml:space="preserve"> «Музыкальный звонок» (муз.Т</w:t>
            </w:r>
            <w:r w:rsidR="00554583" w:rsidRPr="0065247B">
              <w:rPr>
                <w:rFonts w:ascii="Times New Roman" w:hAnsi="Times New Roman"/>
                <w:sz w:val="28"/>
                <w:szCs w:val="28"/>
              </w:rPr>
              <w:t>иличевой),</w:t>
            </w:r>
            <w:r w:rsidR="00872F43" w:rsidRPr="0065247B">
              <w:rPr>
                <w:rFonts w:ascii="Times New Roman" w:hAnsi="Times New Roman"/>
                <w:sz w:val="28"/>
                <w:szCs w:val="28"/>
              </w:rPr>
              <w:t>установление рабочей обстановки.</w:t>
            </w:r>
          </w:p>
        </w:tc>
        <w:tc>
          <w:tcPr>
            <w:tcW w:w="2216" w:type="dxa"/>
          </w:tcPr>
          <w:p w:rsidR="00D53193"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Вместе с учителем приветству</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ют друг друга</w:t>
            </w:r>
          </w:p>
        </w:tc>
        <w:tc>
          <w:tcPr>
            <w:tcW w:w="2156" w:type="dxa"/>
          </w:tcPr>
          <w:p w:rsidR="00872F43" w:rsidRPr="00D95F95" w:rsidRDefault="00872F43" w:rsidP="0009513A">
            <w:pPr>
              <w:spacing w:after="0" w:line="240" w:lineRule="auto"/>
              <w:jc w:val="center"/>
              <w:rPr>
                <w:rFonts w:ascii="Times New Roman" w:hAnsi="Times New Roman"/>
                <w:sz w:val="28"/>
                <w:szCs w:val="28"/>
              </w:rPr>
            </w:pPr>
            <w:r w:rsidRPr="00D95F95">
              <w:rPr>
                <w:rFonts w:ascii="Times New Roman" w:hAnsi="Times New Roman"/>
                <w:b/>
                <w:bCs/>
                <w:sz w:val="28"/>
                <w:szCs w:val="28"/>
              </w:rPr>
              <w:t>Личностные УУД</w:t>
            </w:r>
          </w:p>
          <w:p w:rsidR="001A3269" w:rsidRDefault="00872F43" w:rsidP="0009513A">
            <w:pPr>
              <w:spacing w:after="0" w:line="240" w:lineRule="auto"/>
              <w:jc w:val="center"/>
              <w:rPr>
                <w:rFonts w:ascii="Times New Roman" w:hAnsi="Times New Roman"/>
                <w:sz w:val="28"/>
                <w:szCs w:val="28"/>
              </w:rPr>
            </w:pPr>
            <w:r w:rsidRPr="00D95F95">
              <w:rPr>
                <w:rFonts w:ascii="Times New Roman" w:hAnsi="Times New Roman"/>
                <w:sz w:val="28"/>
                <w:szCs w:val="28"/>
              </w:rPr>
              <w:t>Развитие доброжелатель</w:t>
            </w:r>
          </w:p>
          <w:p w:rsidR="00872F43" w:rsidRPr="00D95F95" w:rsidRDefault="00872F43" w:rsidP="0009513A">
            <w:pPr>
              <w:spacing w:after="0" w:line="240" w:lineRule="auto"/>
              <w:jc w:val="center"/>
              <w:rPr>
                <w:rFonts w:ascii="Times New Roman" w:hAnsi="Times New Roman"/>
                <w:sz w:val="28"/>
                <w:szCs w:val="28"/>
              </w:rPr>
            </w:pPr>
            <w:r w:rsidRPr="00D95F95">
              <w:rPr>
                <w:rFonts w:ascii="Times New Roman" w:hAnsi="Times New Roman"/>
                <w:sz w:val="28"/>
                <w:szCs w:val="28"/>
              </w:rPr>
              <w:t>ности и эмоциональной отзывчивости.</w:t>
            </w:r>
          </w:p>
        </w:tc>
      </w:tr>
      <w:tr w:rsidR="00872F43" w:rsidRPr="00D95F95" w:rsidTr="00A07B29">
        <w:tc>
          <w:tcPr>
            <w:tcW w:w="1958"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Введение в тему урока</w:t>
            </w:r>
          </w:p>
        </w:tc>
        <w:tc>
          <w:tcPr>
            <w:tcW w:w="3133" w:type="dxa"/>
          </w:tcPr>
          <w:p w:rsidR="00872F43" w:rsidRPr="005B6CEB" w:rsidRDefault="00872F43" w:rsidP="0009513A">
            <w:pPr>
              <w:spacing w:after="0" w:line="240" w:lineRule="auto"/>
              <w:rPr>
                <w:rFonts w:ascii="Times New Roman" w:hAnsi="Times New Roman"/>
                <w:sz w:val="28"/>
                <w:szCs w:val="28"/>
              </w:rPr>
            </w:pPr>
            <w:r w:rsidRPr="005B6CEB">
              <w:rPr>
                <w:rFonts w:ascii="Times New Roman" w:hAnsi="Times New Roman"/>
                <w:sz w:val="28"/>
                <w:szCs w:val="28"/>
              </w:rPr>
              <w:t>Организует диалог с обучающимися, в ходе которого совместно с учащимися формулируют  проблему урока.</w:t>
            </w:r>
          </w:p>
        </w:tc>
        <w:tc>
          <w:tcPr>
            <w:tcW w:w="2216" w:type="dxa"/>
          </w:tcPr>
          <w:p w:rsidR="00872F43" w:rsidRPr="00D95F95" w:rsidRDefault="00872F43" w:rsidP="0009513A">
            <w:pPr>
              <w:spacing w:after="0" w:line="240" w:lineRule="auto"/>
              <w:rPr>
                <w:rFonts w:ascii="Times New Roman" w:hAnsi="Times New Roman"/>
                <w:sz w:val="28"/>
                <w:szCs w:val="28"/>
              </w:rPr>
            </w:pPr>
          </w:p>
          <w:p w:rsidR="003F7E8B"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Слушают учителя, отвечают на поставлен</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 xml:space="preserve">ные вопросы. </w:t>
            </w:r>
          </w:p>
        </w:tc>
        <w:tc>
          <w:tcPr>
            <w:tcW w:w="2156" w:type="dxa"/>
          </w:tcPr>
          <w:p w:rsidR="00872F43" w:rsidRPr="00D95F95" w:rsidRDefault="00872F43" w:rsidP="0009513A">
            <w:pPr>
              <w:spacing w:after="0" w:line="240" w:lineRule="auto"/>
              <w:rPr>
                <w:rFonts w:ascii="Times New Roman" w:hAnsi="Times New Roman"/>
                <w:b/>
                <w:sz w:val="28"/>
                <w:szCs w:val="28"/>
              </w:rPr>
            </w:pPr>
            <w:r w:rsidRPr="00D95F95">
              <w:rPr>
                <w:rFonts w:ascii="Times New Roman" w:hAnsi="Times New Roman"/>
                <w:b/>
                <w:sz w:val="28"/>
                <w:szCs w:val="28"/>
              </w:rPr>
              <w:t>Регулятивные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Учатся слушать вопросы и отвечать на них.</w:t>
            </w:r>
          </w:p>
          <w:p w:rsidR="00872F43" w:rsidRPr="00D95F95" w:rsidRDefault="00872F43" w:rsidP="0009513A">
            <w:pPr>
              <w:spacing w:after="0" w:line="240" w:lineRule="auto"/>
              <w:rPr>
                <w:rFonts w:ascii="Times New Roman" w:hAnsi="Times New Roman"/>
                <w:sz w:val="28"/>
                <w:szCs w:val="28"/>
              </w:rPr>
            </w:pPr>
          </w:p>
        </w:tc>
      </w:tr>
      <w:tr w:rsidR="00872F43" w:rsidRPr="00D95F95" w:rsidTr="00A07B29">
        <w:tc>
          <w:tcPr>
            <w:tcW w:w="1958"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Этап подготовки к усвоению нового материала</w:t>
            </w:r>
          </w:p>
        </w:tc>
        <w:tc>
          <w:tcPr>
            <w:tcW w:w="3133" w:type="dxa"/>
          </w:tcPr>
          <w:p w:rsidR="005B6CEB" w:rsidRPr="005B6CEB" w:rsidRDefault="00FA6AEF"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5B6CEB">
              <w:rPr>
                <w:rFonts w:ascii="Times New Roman" w:eastAsia="Times New Roman" w:hAnsi="Times New Roman"/>
                <w:color w:val="000000"/>
                <w:sz w:val="28"/>
                <w:szCs w:val="28"/>
                <w:lang w:eastAsia="ru-RU"/>
              </w:rPr>
              <w:t xml:space="preserve"> </w:t>
            </w:r>
            <w:r w:rsidR="005B6CEB" w:rsidRPr="005B6CEB">
              <w:rPr>
                <w:rFonts w:ascii="Times New Roman" w:eastAsia="Times New Roman" w:hAnsi="Times New Roman"/>
                <w:color w:val="000000"/>
                <w:sz w:val="28"/>
                <w:szCs w:val="28"/>
                <w:lang w:eastAsia="ru-RU"/>
              </w:rPr>
              <w:t xml:space="preserve">Сегодня у нас с вами необычный урок. Еще Конфуций, величайший мудрец древнего Китая, сказал: «Знаки и символы управляют миром....». Мы будем говорить с вами о символах нашей Родины – России. Какие символы </w:t>
            </w:r>
            <w:r w:rsidR="005B6CEB" w:rsidRPr="005B6CEB">
              <w:rPr>
                <w:rFonts w:ascii="Times New Roman" w:eastAsia="Times New Roman" w:hAnsi="Times New Roman"/>
                <w:color w:val="000000"/>
                <w:sz w:val="28"/>
                <w:szCs w:val="28"/>
                <w:lang w:eastAsia="ru-RU"/>
              </w:rPr>
              <w:lastRenderedPageBreak/>
              <w:t>государства мы с вами знаем?</w:t>
            </w:r>
          </w:p>
          <w:p w:rsidR="00FA6AEF" w:rsidRPr="005B6CEB" w:rsidRDefault="00FA6AEF" w:rsidP="005B6CEB">
            <w:pPr>
              <w:spacing w:before="100" w:beforeAutospacing="1" w:after="100" w:afterAutospacing="1" w:line="240" w:lineRule="auto"/>
              <w:rPr>
                <w:rFonts w:ascii="Times New Roman" w:hAnsi="Times New Roman"/>
                <w:sz w:val="28"/>
                <w:szCs w:val="28"/>
              </w:rPr>
            </w:pPr>
          </w:p>
        </w:tc>
        <w:tc>
          <w:tcPr>
            <w:tcW w:w="2216" w:type="dxa"/>
          </w:tcPr>
          <w:p w:rsidR="005B6CEB" w:rsidRDefault="004726FB" w:rsidP="00FA6AEF">
            <w:pPr>
              <w:spacing w:after="0" w:line="240" w:lineRule="auto"/>
              <w:rPr>
                <w:rFonts w:ascii="Times New Roman" w:hAnsi="Times New Roman"/>
                <w:sz w:val="28"/>
                <w:szCs w:val="28"/>
              </w:rPr>
            </w:pPr>
            <w:r>
              <w:rPr>
                <w:rFonts w:ascii="Times New Roman" w:hAnsi="Times New Roman"/>
                <w:sz w:val="28"/>
                <w:szCs w:val="28"/>
              </w:rPr>
              <w:lastRenderedPageBreak/>
              <w:t xml:space="preserve">Слушают </w:t>
            </w:r>
            <w:r w:rsidR="00FA6AEF">
              <w:rPr>
                <w:rFonts w:ascii="Times New Roman" w:hAnsi="Times New Roman"/>
                <w:sz w:val="28"/>
                <w:szCs w:val="28"/>
              </w:rPr>
              <w:t>музыку,</w:t>
            </w:r>
            <w:r>
              <w:rPr>
                <w:rFonts w:ascii="Times New Roman" w:hAnsi="Times New Roman"/>
                <w:sz w:val="28"/>
                <w:szCs w:val="28"/>
              </w:rPr>
              <w:t>учит</w:t>
            </w:r>
            <w:r w:rsidR="00FA6AEF">
              <w:rPr>
                <w:rFonts w:ascii="Times New Roman" w:hAnsi="Times New Roman"/>
                <w:sz w:val="28"/>
                <w:szCs w:val="28"/>
              </w:rPr>
              <w:t>еля, отвечают на вопросы.</w:t>
            </w:r>
          </w:p>
          <w:p w:rsidR="005B6CEB" w:rsidRDefault="005B6CEB" w:rsidP="005B6CEB">
            <w:pPr>
              <w:rPr>
                <w:rFonts w:ascii="Times New Roman" w:hAnsi="Times New Roman"/>
                <w:sz w:val="28"/>
                <w:szCs w:val="28"/>
              </w:rPr>
            </w:pPr>
          </w:p>
          <w:p w:rsidR="005B6CEB" w:rsidRPr="003F7E8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3F7E8B">
              <w:rPr>
                <w:rFonts w:ascii="Times New Roman" w:eastAsia="Times New Roman" w:hAnsi="Times New Roman"/>
                <w:color w:val="000000"/>
                <w:sz w:val="28"/>
                <w:szCs w:val="28"/>
                <w:lang w:eastAsia="ru-RU"/>
              </w:rPr>
              <w:t>флаг, герб и гимн.</w:t>
            </w:r>
          </w:p>
          <w:p w:rsidR="00872F43" w:rsidRPr="005B6CEB" w:rsidRDefault="00872F43" w:rsidP="005B6CEB">
            <w:pPr>
              <w:rPr>
                <w:rFonts w:ascii="Times New Roman" w:hAnsi="Times New Roman"/>
                <w:sz w:val="28"/>
                <w:szCs w:val="28"/>
              </w:rPr>
            </w:pPr>
          </w:p>
        </w:tc>
        <w:tc>
          <w:tcPr>
            <w:tcW w:w="2156" w:type="dxa"/>
          </w:tcPr>
          <w:p w:rsidR="00872F43" w:rsidRPr="00D95F95" w:rsidRDefault="00872F43" w:rsidP="0009513A">
            <w:pPr>
              <w:spacing w:after="0" w:line="240" w:lineRule="auto"/>
              <w:rPr>
                <w:rFonts w:ascii="Times New Roman" w:hAnsi="Times New Roman"/>
                <w:b/>
                <w:sz w:val="28"/>
                <w:szCs w:val="28"/>
              </w:rPr>
            </w:pPr>
            <w:r w:rsidRPr="00D95F95">
              <w:rPr>
                <w:rFonts w:ascii="Times New Roman" w:hAnsi="Times New Roman"/>
                <w:b/>
                <w:sz w:val="28"/>
                <w:szCs w:val="28"/>
              </w:rPr>
              <w:t>Регулятивные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Выполняют действия в устной форме</w:t>
            </w:r>
          </w:p>
        </w:tc>
      </w:tr>
      <w:tr w:rsidR="00872F43" w:rsidRPr="00D95F95" w:rsidTr="00A07B29">
        <w:tc>
          <w:tcPr>
            <w:tcW w:w="1958"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lastRenderedPageBreak/>
              <w:t>Этап усвоения новых знаний</w:t>
            </w:r>
          </w:p>
        </w:tc>
        <w:tc>
          <w:tcPr>
            <w:tcW w:w="3133" w:type="dxa"/>
          </w:tcPr>
          <w:p w:rsidR="00FA6AEF" w:rsidRPr="005B6CEB" w:rsidRDefault="00FA6AEF" w:rsidP="00FA6AEF">
            <w:pPr>
              <w:shd w:val="clear" w:color="auto" w:fill="FFFFFF"/>
              <w:spacing w:after="0" w:line="240" w:lineRule="auto"/>
              <w:jc w:val="both"/>
              <w:rPr>
                <w:rFonts w:ascii="Times New Roman" w:eastAsia="Times New Roman" w:hAnsi="Times New Roman"/>
                <w:color w:val="000000"/>
                <w:sz w:val="28"/>
                <w:szCs w:val="28"/>
                <w:lang w:eastAsia="ru-RU"/>
              </w:rPr>
            </w:pPr>
          </w:p>
          <w:p w:rsidR="005B6CEB" w:rsidRPr="005B6CE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5B6CEB">
              <w:rPr>
                <w:rFonts w:ascii="Times New Roman" w:eastAsia="Times New Roman" w:hAnsi="Times New Roman"/>
                <w:color w:val="000000"/>
                <w:sz w:val="28"/>
                <w:szCs w:val="28"/>
                <w:lang w:eastAsia="ru-RU"/>
              </w:rPr>
              <w:t>Гимн – торжественное музыкальное произведение, призванное сплачивать, вдохновлять всю нацию. Государственные символы основаны на исторической преемственности и исторических традициях; любое надругательство над ними наказуемо законом. Каждая страна имеет свой гимн. Звучание этой песни строго регламентировано законом. Современный Гимн России объединяет всех людей нашей страны, всех тех, кто хочет ее процветания. Первое официальное исполнение Государственного Гимна России состоялось 30 декабря 2000 года. Авторами этого произведения являются</w:t>
            </w:r>
            <w:r w:rsidRPr="005B6CEB">
              <w:rPr>
                <w:rFonts w:ascii="Times New Roman" w:eastAsia="Times New Roman" w:hAnsi="Times New Roman"/>
                <w:b/>
                <w:color w:val="000000"/>
                <w:sz w:val="28"/>
                <w:szCs w:val="28"/>
                <w:lang w:eastAsia="ru-RU"/>
              </w:rPr>
              <w:t xml:space="preserve"> А. Александров и Н. Михалков. </w:t>
            </w:r>
            <w:r w:rsidRPr="005B6CEB">
              <w:rPr>
                <w:rFonts w:ascii="Times New Roman" w:eastAsia="Times New Roman" w:hAnsi="Times New Roman"/>
                <w:color w:val="000000"/>
                <w:sz w:val="28"/>
                <w:szCs w:val="28"/>
                <w:lang w:eastAsia="ru-RU"/>
              </w:rPr>
              <w:t>Государственный Гимн России исполняется при вступлении в должность Президента Российской Федерации, на торжественных собраниях.</w:t>
            </w:r>
          </w:p>
          <w:p w:rsidR="00FA6AEF" w:rsidRPr="005B6CE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5B6CEB">
              <w:rPr>
                <w:rFonts w:ascii="Times New Roman" w:eastAsia="Times New Roman" w:hAnsi="Times New Roman"/>
                <w:color w:val="000000"/>
                <w:sz w:val="28"/>
                <w:szCs w:val="28"/>
                <w:lang w:eastAsia="ru-RU"/>
              </w:rPr>
              <w:t xml:space="preserve">Какую окраску должна </w:t>
            </w:r>
            <w:r w:rsidRPr="005B6CEB">
              <w:rPr>
                <w:rFonts w:ascii="Times New Roman" w:eastAsia="Times New Roman" w:hAnsi="Times New Roman"/>
                <w:color w:val="000000"/>
                <w:sz w:val="28"/>
                <w:szCs w:val="28"/>
                <w:lang w:eastAsia="ru-RU"/>
              </w:rPr>
              <w:lastRenderedPageBreak/>
              <w:t>иметь музыка Государственного Гимна, какие интонации она будет передавать.</w:t>
            </w:r>
          </w:p>
        </w:tc>
        <w:tc>
          <w:tcPr>
            <w:tcW w:w="2216" w:type="dxa"/>
          </w:tcPr>
          <w:p w:rsidR="00DA66AE" w:rsidRDefault="00872F43" w:rsidP="00A07B29">
            <w:pPr>
              <w:spacing w:after="0" w:line="240" w:lineRule="auto"/>
              <w:rPr>
                <w:rFonts w:ascii="Times New Roman" w:hAnsi="Times New Roman"/>
                <w:sz w:val="28"/>
                <w:szCs w:val="28"/>
              </w:rPr>
            </w:pPr>
            <w:r w:rsidRPr="00D95F95">
              <w:rPr>
                <w:rFonts w:ascii="Times New Roman" w:hAnsi="Times New Roman"/>
                <w:sz w:val="28"/>
                <w:szCs w:val="28"/>
              </w:rPr>
              <w:lastRenderedPageBreak/>
              <w:t>Слушают учите</w:t>
            </w:r>
            <w:r>
              <w:rPr>
                <w:rFonts w:ascii="Times New Roman" w:hAnsi="Times New Roman"/>
                <w:sz w:val="28"/>
                <w:szCs w:val="28"/>
              </w:rPr>
              <w:t>ля .</w:t>
            </w:r>
            <w:r w:rsidRPr="00D95F95">
              <w:rPr>
                <w:rFonts w:ascii="Times New Roman" w:hAnsi="Times New Roman"/>
                <w:sz w:val="28"/>
                <w:szCs w:val="28"/>
              </w:rPr>
              <w:t xml:space="preserve"> </w:t>
            </w:r>
            <w:r w:rsidR="00A07B29">
              <w:rPr>
                <w:rFonts w:ascii="Times New Roman" w:hAnsi="Times New Roman"/>
                <w:sz w:val="28"/>
                <w:szCs w:val="28"/>
              </w:rPr>
              <w:t xml:space="preserve"> </w:t>
            </w:r>
            <w:r w:rsidR="00FA6AEF">
              <w:rPr>
                <w:rFonts w:ascii="Times New Roman" w:hAnsi="Times New Roman"/>
                <w:sz w:val="28"/>
                <w:szCs w:val="28"/>
              </w:rPr>
              <w:t>Отвечают на вопрсы.</w:t>
            </w: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p>
          <w:p w:rsidR="00872F43" w:rsidRPr="00D95F95" w:rsidRDefault="00872F43" w:rsidP="0009513A">
            <w:pPr>
              <w:spacing w:after="0" w:line="240" w:lineRule="auto"/>
              <w:rPr>
                <w:rFonts w:ascii="Times New Roman" w:hAnsi="Times New Roman"/>
                <w:sz w:val="28"/>
                <w:szCs w:val="28"/>
              </w:rPr>
            </w:pPr>
          </w:p>
          <w:p w:rsidR="005B6CEB" w:rsidRPr="005B6CEB" w:rsidRDefault="005B6CEB" w:rsidP="005B6CEB">
            <w:pPr>
              <w:rPr>
                <w:rFonts w:ascii="Times New Roman" w:hAnsi="Times New Roman"/>
                <w:sz w:val="28"/>
                <w:szCs w:val="28"/>
              </w:rPr>
            </w:pPr>
          </w:p>
          <w:p w:rsidR="005B6CEB" w:rsidRDefault="005B6CEB" w:rsidP="005B6CEB">
            <w:pPr>
              <w:rPr>
                <w:rFonts w:ascii="Times New Roman" w:hAnsi="Times New Roman"/>
                <w:sz w:val="28"/>
                <w:szCs w:val="28"/>
              </w:rPr>
            </w:pPr>
          </w:p>
          <w:p w:rsidR="005B6CEB" w:rsidRPr="003F7E8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3F7E8B">
              <w:rPr>
                <w:rFonts w:ascii="Times New Roman" w:eastAsia="Times New Roman" w:hAnsi="Times New Roman"/>
                <w:color w:val="000000"/>
                <w:sz w:val="28"/>
                <w:szCs w:val="28"/>
                <w:lang w:eastAsia="ru-RU"/>
              </w:rPr>
              <w:t>Ответы учеников – «музыка должна быть торжествен</w:t>
            </w:r>
          </w:p>
          <w:p w:rsidR="003F7E8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3F7E8B">
              <w:rPr>
                <w:rFonts w:ascii="Times New Roman" w:eastAsia="Times New Roman" w:hAnsi="Times New Roman"/>
                <w:color w:val="000000"/>
                <w:sz w:val="28"/>
                <w:szCs w:val="28"/>
                <w:lang w:eastAsia="ru-RU"/>
              </w:rPr>
              <w:t>ной», «она звучит мощно», «в музыке слышна гордость за страну», «неторопли</w:t>
            </w:r>
          </w:p>
          <w:p w:rsidR="003F7E8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3F7E8B">
              <w:rPr>
                <w:rFonts w:ascii="Times New Roman" w:eastAsia="Times New Roman" w:hAnsi="Times New Roman"/>
                <w:color w:val="000000"/>
                <w:sz w:val="28"/>
                <w:szCs w:val="28"/>
                <w:lang w:eastAsia="ru-RU"/>
              </w:rPr>
              <w:t xml:space="preserve">во», «исполняется </w:t>
            </w:r>
            <w:r w:rsidRPr="003F7E8B">
              <w:rPr>
                <w:rFonts w:ascii="Times New Roman" w:eastAsia="Times New Roman" w:hAnsi="Times New Roman"/>
                <w:color w:val="000000"/>
                <w:sz w:val="28"/>
                <w:szCs w:val="28"/>
                <w:lang w:eastAsia="ru-RU"/>
              </w:rPr>
              <w:lastRenderedPageBreak/>
              <w:t>с достоинст</w:t>
            </w:r>
          </w:p>
          <w:p w:rsidR="005B6CEB" w:rsidRPr="003F7E8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3F7E8B">
              <w:rPr>
                <w:rFonts w:ascii="Times New Roman" w:eastAsia="Times New Roman" w:hAnsi="Times New Roman"/>
                <w:color w:val="000000"/>
                <w:sz w:val="28"/>
                <w:szCs w:val="28"/>
                <w:lang w:eastAsia="ru-RU"/>
              </w:rPr>
              <w:t>вом».</w:t>
            </w:r>
          </w:p>
          <w:p w:rsidR="00872F43" w:rsidRPr="005B6CEB" w:rsidRDefault="00872F43" w:rsidP="005B6CEB">
            <w:pPr>
              <w:jc w:val="center"/>
              <w:rPr>
                <w:rFonts w:ascii="Times New Roman" w:hAnsi="Times New Roman"/>
                <w:sz w:val="28"/>
                <w:szCs w:val="28"/>
              </w:rPr>
            </w:pPr>
          </w:p>
        </w:tc>
        <w:tc>
          <w:tcPr>
            <w:tcW w:w="2156" w:type="dxa"/>
          </w:tcPr>
          <w:p w:rsidR="00872F43" w:rsidRPr="00D95F95" w:rsidRDefault="00872F43" w:rsidP="0009513A">
            <w:pPr>
              <w:spacing w:after="0" w:line="240" w:lineRule="auto"/>
              <w:rPr>
                <w:rFonts w:ascii="Times New Roman" w:hAnsi="Times New Roman"/>
                <w:b/>
                <w:sz w:val="28"/>
                <w:szCs w:val="28"/>
              </w:rPr>
            </w:pPr>
            <w:r w:rsidRPr="00D95F95">
              <w:rPr>
                <w:rFonts w:ascii="Times New Roman" w:hAnsi="Times New Roman"/>
                <w:b/>
                <w:sz w:val="28"/>
                <w:szCs w:val="28"/>
              </w:rPr>
              <w:lastRenderedPageBreak/>
              <w:t>Познавательные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Учатся использовать специальную терминологию музыкального искусства.</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b/>
                <w:bCs/>
                <w:sz w:val="28"/>
                <w:szCs w:val="28"/>
              </w:rPr>
              <w:t>Регулятивные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Развитие умения осмысливать полученную информацию.</w:t>
            </w:r>
          </w:p>
          <w:p w:rsidR="00872F43" w:rsidRPr="00D95F95" w:rsidRDefault="00872F43" w:rsidP="0009513A">
            <w:pPr>
              <w:spacing w:after="0" w:line="240" w:lineRule="auto"/>
              <w:rPr>
                <w:rFonts w:ascii="Times New Roman" w:hAnsi="Times New Roman"/>
                <w:b/>
                <w:bCs/>
                <w:sz w:val="28"/>
                <w:szCs w:val="28"/>
              </w:rPr>
            </w:pPr>
            <w:r w:rsidRPr="00D95F95">
              <w:rPr>
                <w:rFonts w:ascii="Times New Roman" w:hAnsi="Times New Roman"/>
                <w:b/>
                <w:bCs/>
                <w:sz w:val="28"/>
                <w:szCs w:val="28"/>
              </w:rPr>
              <w:t>Познавательные УУД</w:t>
            </w:r>
          </w:p>
          <w:p w:rsidR="00872F43" w:rsidRPr="00D95F95" w:rsidRDefault="00872F43" w:rsidP="0009513A">
            <w:pPr>
              <w:spacing w:after="0" w:line="240" w:lineRule="auto"/>
              <w:rPr>
                <w:rFonts w:ascii="Times New Roman" w:hAnsi="Times New Roman"/>
                <w:bCs/>
                <w:sz w:val="28"/>
                <w:szCs w:val="28"/>
              </w:rPr>
            </w:pPr>
            <w:r w:rsidRPr="00D95F95">
              <w:rPr>
                <w:rFonts w:ascii="Times New Roman" w:hAnsi="Times New Roman"/>
                <w:bCs/>
                <w:sz w:val="28"/>
                <w:szCs w:val="28"/>
              </w:rPr>
              <w:t>Формирование умения излагать свою точку зрения.</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Развитие умения глубже понимать смысл произведения</w:t>
            </w:r>
          </w:p>
        </w:tc>
      </w:tr>
      <w:tr w:rsidR="00872F43" w:rsidRPr="00D95F95" w:rsidTr="00A07B29">
        <w:tc>
          <w:tcPr>
            <w:tcW w:w="1958"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lastRenderedPageBreak/>
              <w:t xml:space="preserve">Физминутка </w:t>
            </w:r>
          </w:p>
        </w:tc>
        <w:tc>
          <w:tcPr>
            <w:tcW w:w="3133" w:type="dxa"/>
          </w:tcPr>
          <w:p w:rsidR="00431661" w:rsidRPr="005B6CEB" w:rsidRDefault="00872F43" w:rsidP="00431661">
            <w:pPr>
              <w:spacing w:after="0" w:line="240" w:lineRule="auto"/>
              <w:rPr>
                <w:rFonts w:ascii="Times New Roman" w:hAnsi="Times New Roman"/>
                <w:color w:val="000000"/>
                <w:sz w:val="28"/>
                <w:szCs w:val="28"/>
              </w:rPr>
            </w:pPr>
            <w:r w:rsidRPr="005B6CEB">
              <w:rPr>
                <w:rFonts w:ascii="Times New Roman" w:hAnsi="Times New Roman"/>
                <w:color w:val="000000"/>
                <w:sz w:val="28"/>
                <w:szCs w:val="28"/>
              </w:rPr>
              <w:t>Учащимся</w:t>
            </w:r>
            <w:r w:rsidR="00431661" w:rsidRPr="005B6CEB">
              <w:rPr>
                <w:rFonts w:ascii="Times New Roman" w:hAnsi="Times New Roman"/>
                <w:color w:val="000000"/>
                <w:sz w:val="28"/>
                <w:szCs w:val="28"/>
              </w:rPr>
              <w:t xml:space="preserve"> предлагается игра</w:t>
            </w:r>
            <w:r w:rsidR="00373FA5" w:rsidRPr="005B6CEB">
              <w:rPr>
                <w:rFonts w:ascii="Times New Roman" w:hAnsi="Times New Roman"/>
                <w:color w:val="000000"/>
                <w:sz w:val="28"/>
                <w:szCs w:val="28"/>
              </w:rPr>
              <w:t>.</w:t>
            </w:r>
          </w:p>
          <w:p w:rsidR="00DF4AE2" w:rsidRPr="005B6CEB" w:rsidRDefault="00DF4AE2" w:rsidP="00DF4AE2">
            <w:pPr>
              <w:pStyle w:val="Style15"/>
              <w:widowControl/>
              <w:jc w:val="both"/>
              <w:rPr>
                <w:rStyle w:val="FontStyle116"/>
                <w:color w:val="0000FF"/>
                <w:sz w:val="28"/>
                <w:szCs w:val="28"/>
              </w:rPr>
            </w:pPr>
            <w:r w:rsidRPr="005B6CEB">
              <w:rPr>
                <w:rStyle w:val="FontStyle116"/>
                <w:color w:val="0000FF"/>
                <w:sz w:val="28"/>
                <w:szCs w:val="28"/>
              </w:rPr>
              <w:t>Поднимает руки класс</w:t>
            </w:r>
          </w:p>
          <w:p w:rsidR="00DF4AE2" w:rsidRPr="005B6CEB" w:rsidRDefault="00DF4AE2" w:rsidP="00DF4AE2">
            <w:pPr>
              <w:pStyle w:val="Style18"/>
              <w:widowControl/>
              <w:jc w:val="both"/>
              <w:rPr>
                <w:rStyle w:val="FontStyle111"/>
                <w:sz w:val="28"/>
                <w:szCs w:val="28"/>
              </w:rPr>
            </w:pPr>
            <w:r w:rsidRPr="005B6CEB">
              <w:rPr>
                <w:rStyle w:val="FontStyle111"/>
                <w:sz w:val="28"/>
                <w:szCs w:val="28"/>
              </w:rPr>
              <w:t>Поднимает руки класс—</w:t>
            </w:r>
          </w:p>
          <w:p w:rsidR="00DF4AE2" w:rsidRPr="005B6CEB" w:rsidRDefault="00DF4AE2" w:rsidP="00DF4AE2">
            <w:pPr>
              <w:pStyle w:val="Style37"/>
              <w:widowControl/>
              <w:jc w:val="both"/>
              <w:rPr>
                <w:rStyle w:val="FontStyle118"/>
                <w:sz w:val="28"/>
                <w:szCs w:val="28"/>
              </w:rPr>
            </w:pPr>
            <w:r w:rsidRPr="005B6CEB">
              <w:rPr>
                <w:rStyle w:val="FontStyle111"/>
                <w:sz w:val="28"/>
                <w:szCs w:val="28"/>
              </w:rPr>
              <w:t xml:space="preserve">Это «раз», </w:t>
            </w:r>
            <w:r w:rsidRPr="005B6CEB">
              <w:rPr>
                <w:rStyle w:val="FontStyle118"/>
                <w:sz w:val="28"/>
                <w:szCs w:val="28"/>
              </w:rPr>
              <w:t>(Потягивания под счет учителя.)</w:t>
            </w:r>
          </w:p>
          <w:p w:rsidR="00DF4AE2" w:rsidRPr="005B6CEB" w:rsidRDefault="00DF4AE2" w:rsidP="00DF4AE2">
            <w:pPr>
              <w:pStyle w:val="Style18"/>
              <w:widowControl/>
              <w:jc w:val="both"/>
              <w:rPr>
                <w:rStyle w:val="FontStyle111"/>
                <w:sz w:val="28"/>
                <w:szCs w:val="28"/>
              </w:rPr>
            </w:pPr>
            <w:r w:rsidRPr="005B6CEB">
              <w:rPr>
                <w:rStyle w:val="FontStyle111"/>
                <w:sz w:val="28"/>
                <w:szCs w:val="28"/>
              </w:rPr>
              <w:t>Повернулась голова —</w:t>
            </w:r>
          </w:p>
          <w:p w:rsidR="00DF4AE2" w:rsidRPr="005B6CEB" w:rsidRDefault="00DF4AE2" w:rsidP="00DF4AE2">
            <w:pPr>
              <w:pStyle w:val="Style37"/>
              <w:widowControl/>
              <w:jc w:val="both"/>
              <w:rPr>
                <w:rStyle w:val="FontStyle118"/>
                <w:sz w:val="28"/>
                <w:szCs w:val="28"/>
              </w:rPr>
            </w:pPr>
            <w:r w:rsidRPr="005B6CEB">
              <w:rPr>
                <w:rStyle w:val="FontStyle111"/>
                <w:sz w:val="28"/>
                <w:szCs w:val="28"/>
              </w:rPr>
              <w:t xml:space="preserve">Это «два». </w:t>
            </w:r>
            <w:r w:rsidRPr="005B6CEB">
              <w:rPr>
                <w:rStyle w:val="FontStyle118"/>
                <w:sz w:val="28"/>
                <w:szCs w:val="28"/>
              </w:rPr>
              <w:t>(Движения головой.)</w:t>
            </w:r>
          </w:p>
          <w:p w:rsidR="00DF4AE2" w:rsidRPr="005B6CEB" w:rsidRDefault="00DF4AE2" w:rsidP="00DF4AE2">
            <w:pPr>
              <w:pStyle w:val="Style18"/>
              <w:widowControl/>
              <w:jc w:val="both"/>
              <w:rPr>
                <w:rStyle w:val="FontStyle111"/>
                <w:sz w:val="28"/>
                <w:szCs w:val="28"/>
              </w:rPr>
            </w:pPr>
            <w:r w:rsidRPr="005B6CEB">
              <w:rPr>
                <w:rStyle w:val="FontStyle111"/>
                <w:sz w:val="28"/>
                <w:szCs w:val="28"/>
              </w:rPr>
              <w:t>Руки вниз, вперед смотри -</w:t>
            </w:r>
          </w:p>
          <w:p w:rsidR="00DF4AE2" w:rsidRPr="005B6CEB" w:rsidRDefault="00DF4AE2" w:rsidP="00DF4AE2">
            <w:pPr>
              <w:pStyle w:val="Style18"/>
              <w:widowControl/>
              <w:jc w:val="both"/>
              <w:rPr>
                <w:rStyle w:val="FontStyle118"/>
                <w:i w:val="0"/>
                <w:iCs w:val="0"/>
                <w:sz w:val="28"/>
                <w:szCs w:val="28"/>
              </w:rPr>
            </w:pPr>
            <w:r w:rsidRPr="005B6CEB">
              <w:rPr>
                <w:rStyle w:val="FontStyle111"/>
                <w:sz w:val="28"/>
                <w:szCs w:val="28"/>
              </w:rPr>
              <w:t>Это «три».</w:t>
            </w:r>
            <w:r w:rsidRPr="005B6CEB">
              <w:rPr>
                <w:rStyle w:val="FontStyle118"/>
                <w:sz w:val="28"/>
                <w:szCs w:val="28"/>
              </w:rPr>
              <w:t>(Приседания.)</w:t>
            </w:r>
          </w:p>
          <w:p w:rsidR="00DF4AE2" w:rsidRPr="005B6CEB" w:rsidRDefault="00DF4AE2" w:rsidP="00DF4AE2">
            <w:pPr>
              <w:pStyle w:val="Style18"/>
              <w:widowControl/>
              <w:jc w:val="both"/>
              <w:rPr>
                <w:rStyle w:val="FontStyle111"/>
                <w:sz w:val="28"/>
                <w:szCs w:val="28"/>
              </w:rPr>
            </w:pPr>
            <w:r w:rsidRPr="005B6CEB">
              <w:rPr>
                <w:rStyle w:val="FontStyle111"/>
                <w:sz w:val="28"/>
                <w:szCs w:val="28"/>
              </w:rPr>
              <w:t>Руки в стороны пошире</w:t>
            </w:r>
          </w:p>
          <w:p w:rsidR="00DF4AE2" w:rsidRPr="005B6CEB" w:rsidRDefault="00DF4AE2" w:rsidP="00DF4AE2">
            <w:pPr>
              <w:pStyle w:val="Style48"/>
              <w:widowControl/>
              <w:jc w:val="both"/>
              <w:rPr>
                <w:rStyle w:val="FontStyle118"/>
                <w:sz w:val="28"/>
                <w:szCs w:val="28"/>
              </w:rPr>
            </w:pPr>
            <w:r w:rsidRPr="005B6CEB">
              <w:rPr>
                <w:rStyle w:val="FontStyle111"/>
                <w:sz w:val="28"/>
                <w:szCs w:val="28"/>
              </w:rPr>
              <w:t xml:space="preserve">Развернули на «четыре». </w:t>
            </w:r>
            <w:r w:rsidRPr="005B6CEB">
              <w:rPr>
                <w:rStyle w:val="FontStyle118"/>
                <w:sz w:val="28"/>
                <w:szCs w:val="28"/>
              </w:rPr>
              <w:t>(Повороты туловища.)</w:t>
            </w:r>
          </w:p>
          <w:p w:rsidR="00DF4AE2" w:rsidRPr="005B6CEB" w:rsidRDefault="00DF4AE2" w:rsidP="00DF4AE2">
            <w:pPr>
              <w:pStyle w:val="Style18"/>
              <w:widowControl/>
              <w:jc w:val="both"/>
              <w:rPr>
                <w:rStyle w:val="FontStyle111"/>
                <w:sz w:val="28"/>
                <w:szCs w:val="28"/>
              </w:rPr>
            </w:pPr>
            <w:r w:rsidRPr="005B6CEB">
              <w:rPr>
                <w:rStyle w:val="FontStyle111"/>
                <w:sz w:val="28"/>
                <w:szCs w:val="28"/>
              </w:rPr>
              <w:t>С силой их к плечам прижать —</w:t>
            </w:r>
          </w:p>
          <w:p w:rsidR="00DF4AE2" w:rsidRPr="005B6CEB" w:rsidRDefault="00DF4AE2" w:rsidP="00DF4AE2">
            <w:pPr>
              <w:pStyle w:val="Style37"/>
              <w:widowControl/>
              <w:jc w:val="both"/>
              <w:rPr>
                <w:rStyle w:val="FontStyle118"/>
                <w:sz w:val="28"/>
                <w:szCs w:val="28"/>
              </w:rPr>
            </w:pPr>
            <w:r w:rsidRPr="005B6CEB">
              <w:rPr>
                <w:rStyle w:val="FontStyle111"/>
                <w:sz w:val="28"/>
                <w:szCs w:val="28"/>
              </w:rPr>
              <w:t xml:space="preserve">Это «пять». </w:t>
            </w:r>
            <w:r w:rsidRPr="005B6CEB">
              <w:rPr>
                <w:rStyle w:val="FontStyle118"/>
                <w:sz w:val="28"/>
                <w:szCs w:val="28"/>
              </w:rPr>
              <w:t>(Движения руками.)</w:t>
            </w:r>
          </w:p>
          <w:p w:rsidR="00DF4AE2" w:rsidRPr="005B6CEB" w:rsidRDefault="00DF4AE2" w:rsidP="00DF4AE2">
            <w:pPr>
              <w:pStyle w:val="Style18"/>
              <w:widowControl/>
              <w:jc w:val="both"/>
              <w:rPr>
                <w:rStyle w:val="FontStyle111"/>
                <w:sz w:val="28"/>
                <w:szCs w:val="28"/>
              </w:rPr>
            </w:pPr>
            <w:r w:rsidRPr="005B6CEB">
              <w:rPr>
                <w:rStyle w:val="FontStyle111"/>
                <w:sz w:val="28"/>
                <w:szCs w:val="28"/>
              </w:rPr>
              <w:t>Всем ребятам тихо сесть —</w:t>
            </w:r>
          </w:p>
          <w:p w:rsidR="00DF4AE2" w:rsidRPr="005B6CEB" w:rsidRDefault="00DF4AE2" w:rsidP="00DF4AE2">
            <w:pPr>
              <w:pStyle w:val="Style37"/>
              <w:widowControl/>
              <w:jc w:val="both"/>
              <w:rPr>
                <w:rStyle w:val="FontStyle118"/>
                <w:sz w:val="28"/>
                <w:szCs w:val="28"/>
              </w:rPr>
            </w:pPr>
            <w:r w:rsidRPr="005B6CEB">
              <w:rPr>
                <w:rStyle w:val="FontStyle111"/>
                <w:sz w:val="28"/>
                <w:szCs w:val="28"/>
              </w:rPr>
              <w:t xml:space="preserve">Это «шесть». </w:t>
            </w:r>
            <w:r w:rsidRPr="005B6CEB">
              <w:rPr>
                <w:rStyle w:val="FontStyle118"/>
                <w:sz w:val="28"/>
                <w:szCs w:val="28"/>
              </w:rPr>
              <w:t>(Ходьба на месте.)</w:t>
            </w:r>
          </w:p>
          <w:p w:rsidR="00DF4AE2" w:rsidRPr="005B6CEB" w:rsidRDefault="00DF4AE2" w:rsidP="00DF4AE2">
            <w:pPr>
              <w:pStyle w:val="Style18"/>
              <w:widowControl/>
              <w:jc w:val="both"/>
              <w:rPr>
                <w:rStyle w:val="FontStyle111"/>
                <w:sz w:val="28"/>
                <w:szCs w:val="28"/>
              </w:rPr>
            </w:pPr>
            <w:r w:rsidRPr="005B6CEB">
              <w:rPr>
                <w:rStyle w:val="FontStyle111"/>
                <w:sz w:val="28"/>
                <w:szCs w:val="28"/>
              </w:rPr>
              <w:t>Руки на пояс поставьте вначале.</w:t>
            </w:r>
          </w:p>
          <w:p w:rsidR="00DF4AE2" w:rsidRPr="005B6CEB" w:rsidRDefault="00DF4AE2" w:rsidP="00DF4AE2">
            <w:pPr>
              <w:pStyle w:val="Style18"/>
              <w:widowControl/>
              <w:jc w:val="both"/>
              <w:rPr>
                <w:rStyle w:val="FontStyle111"/>
                <w:sz w:val="28"/>
                <w:szCs w:val="28"/>
              </w:rPr>
            </w:pPr>
            <w:r w:rsidRPr="005B6CEB">
              <w:rPr>
                <w:rStyle w:val="FontStyle111"/>
                <w:sz w:val="28"/>
                <w:szCs w:val="28"/>
              </w:rPr>
              <w:t>Влево и вправо качните плечами.</w:t>
            </w:r>
          </w:p>
          <w:p w:rsidR="00DF4AE2" w:rsidRPr="005B6CEB" w:rsidRDefault="00DF4AE2" w:rsidP="00DF4AE2">
            <w:pPr>
              <w:pStyle w:val="Style18"/>
              <w:widowControl/>
              <w:jc w:val="both"/>
              <w:rPr>
                <w:rStyle w:val="FontStyle111"/>
                <w:sz w:val="28"/>
                <w:szCs w:val="28"/>
              </w:rPr>
            </w:pPr>
            <w:r w:rsidRPr="005B6CEB">
              <w:rPr>
                <w:rStyle w:val="FontStyle111"/>
                <w:sz w:val="28"/>
                <w:szCs w:val="28"/>
              </w:rPr>
              <w:t>Вы дотянитесь мизинцем до пятки.</w:t>
            </w:r>
          </w:p>
          <w:p w:rsidR="00CA6C24" w:rsidRPr="005B6CEB" w:rsidRDefault="00CA6C24" w:rsidP="005A018B">
            <w:pPr>
              <w:spacing w:after="0" w:line="240" w:lineRule="auto"/>
              <w:rPr>
                <w:rFonts w:ascii="Times New Roman" w:hAnsi="Times New Roman"/>
                <w:i/>
                <w:color w:val="000000"/>
                <w:sz w:val="28"/>
                <w:szCs w:val="28"/>
              </w:rPr>
            </w:pPr>
          </w:p>
        </w:tc>
        <w:tc>
          <w:tcPr>
            <w:tcW w:w="2216" w:type="dxa"/>
          </w:tcPr>
          <w:p w:rsidR="00872F43" w:rsidRPr="00D95F95" w:rsidRDefault="00872F43" w:rsidP="0009513A">
            <w:pPr>
              <w:spacing w:after="0" w:line="240" w:lineRule="auto"/>
              <w:rPr>
                <w:rFonts w:ascii="Times New Roman" w:hAnsi="Times New Roman"/>
                <w:sz w:val="28"/>
                <w:szCs w:val="28"/>
              </w:rPr>
            </w:pPr>
          </w:p>
          <w:p w:rsidR="00872F43" w:rsidRPr="00D95F95" w:rsidRDefault="00872F43" w:rsidP="00373FA5">
            <w:pPr>
              <w:spacing w:after="0" w:line="240" w:lineRule="auto"/>
              <w:rPr>
                <w:rFonts w:ascii="Times New Roman" w:hAnsi="Times New Roman"/>
                <w:sz w:val="28"/>
                <w:szCs w:val="28"/>
              </w:rPr>
            </w:pPr>
            <w:r w:rsidRPr="00D95F95">
              <w:rPr>
                <w:rFonts w:ascii="Times New Roman" w:hAnsi="Times New Roman"/>
                <w:sz w:val="28"/>
                <w:szCs w:val="28"/>
              </w:rPr>
              <w:t>Ребята вместе с учителем играют в игру с элементами пластических движений.</w:t>
            </w:r>
          </w:p>
        </w:tc>
        <w:tc>
          <w:tcPr>
            <w:tcW w:w="2156" w:type="dxa"/>
          </w:tcPr>
          <w:p w:rsidR="00872F43" w:rsidRPr="00D95F95" w:rsidRDefault="00872F43" w:rsidP="0009513A">
            <w:pPr>
              <w:spacing w:after="0" w:line="240" w:lineRule="auto"/>
              <w:jc w:val="center"/>
              <w:rPr>
                <w:rFonts w:ascii="Times New Roman" w:hAnsi="Times New Roman"/>
                <w:sz w:val="28"/>
                <w:szCs w:val="28"/>
              </w:rPr>
            </w:pPr>
            <w:r w:rsidRPr="00D95F95">
              <w:rPr>
                <w:rFonts w:ascii="Times New Roman" w:hAnsi="Times New Roman"/>
                <w:b/>
                <w:bCs/>
                <w:sz w:val="28"/>
                <w:szCs w:val="28"/>
              </w:rPr>
              <w:t>Личностные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Выражение в музыкальном исполнительстве своих чувств и настроений; понимание настроения других людей.</w:t>
            </w:r>
          </w:p>
        </w:tc>
      </w:tr>
      <w:tr w:rsidR="00872F43" w:rsidRPr="00D95F95" w:rsidTr="00A07B29">
        <w:tc>
          <w:tcPr>
            <w:tcW w:w="1958"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Этап усвоения новых знаний,</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продолжение работы по теме урока</w:t>
            </w:r>
          </w:p>
        </w:tc>
        <w:tc>
          <w:tcPr>
            <w:tcW w:w="3133" w:type="dxa"/>
          </w:tcPr>
          <w:p w:rsidR="005B6CEB" w:rsidRPr="005B6CEB" w:rsidRDefault="00DA66AE" w:rsidP="005B6CEB">
            <w:pPr>
              <w:spacing w:after="0" w:line="240" w:lineRule="auto"/>
              <w:rPr>
                <w:rFonts w:ascii="Times New Roman" w:hAnsi="Times New Roman"/>
                <w:sz w:val="28"/>
                <w:szCs w:val="28"/>
              </w:rPr>
            </w:pPr>
            <w:r w:rsidRPr="005B6CEB">
              <w:rPr>
                <w:rFonts w:ascii="Times New Roman" w:hAnsi="Times New Roman"/>
                <w:sz w:val="28"/>
                <w:szCs w:val="28"/>
              </w:rPr>
              <w:t xml:space="preserve">Продолжается </w:t>
            </w:r>
            <w:r w:rsidR="005B6CEB" w:rsidRPr="005B6CEB">
              <w:rPr>
                <w:rFonts w:ascii="Times New Roman" w:hAnsi="Times New Roman"/>
                <w:sz w:val="28"/>
                <w:szCs w:val="28"/>
              </w:rPr>
              <w:t>беседа с классом.</w:t>
            </w:r>
          </w:p>
          <w:p w:rsidR="005B6CEB" w:rsidRPr="005B6CEB" w:rsidRDefault="0065247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5B6CEB">
              <w:rPr>
                <w:rFonts w:ascii="Times New Roman" w:eastAsia="Times New Roman" w:hAnsi="Times New Roman"/>
                <w:color w:val="000000"/>
                <w:sz w:val="28"/>
                <w:szCs w:val="28"/>
                <w:lang w:eastAsia="ru-RU"/>
              </w:rPr>
              <w:t xml:space="preserve"> </w:t>
            </w:r>
            <w:r w:rsidR="005B6CEB" w:rsidRPr="005B6CEB">
              <w:rPr>
                <w:rFonts w:ascii="Times New Roman" w:eastAsia="Times New Roman" w:hAnsi="Times New Roman"/>
                <w:color w:val="000000"/>
                <w:sz w:val="28"/>
                <w:szCs w:val="28"/>
                <w:lang w:eastAsia="ru-RU"/>
              </w:rPr>
              <w:t xml:space="preserve">Сейчас я предлагаю вам познакомиться с презентацией, в которой кратко представлена информация о государственной </w:t>
            </w:r>
            <w:r w:rsidR="005B6CEB" w:rsidRPr="005B6CEB">
              <w:rPr>
                <w:rFonts w:ascii="Times New Roman" w:eastAsia="Times New Roman" w:hAnsi="Times New Roman"/>
                <w:color w:val="000000"/>
                <w:sz w:val="28"/>
                <w:szCs w:val="28"/>
                <w:lang w:eastAsia="ru-RU"/>
              </w:rPr>
              <w:lastRenderedPageBreak/>
              <w:t>символике нашего государства. Внимание на экран.</w:t>
            </w:r>
          </w:p>
          <w:p w:rsidR="005B6CEB" w:rsidRPr="005B6CE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5B6CEB">
              <w:rPr>
                <w:rFonts w:ascii="Times New Roman" w:eastAsia="Times New Roman" w:hAnsi="Times New Roman"/>
                <w:color w:val="000000"/>
                <w:sz w:val="28"/>
                <w:szCs w:val="28"/>
                <w:lang w:eastAsia="ru-RU"/>
              </w:rPr>
              <w:t>Подборка кадров поможет вам полнее понять её, прочувствовать. На слайдах вы еще раз увидите Герб России и её Государственный флаг.</w:t>
            </w:r>
          </w:p>
          <w:p w:rsidR="005B6CEB" w:rsidRPr="005B6CE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5B6CEB">
              <w:rPr>
                <w:rFonts w:ascii="Times New Roman" w:eastAsia="Times New Roman" w:hAnsi="Times New Roman"/>
                <w:color w:val="000000"/>
                <w:sz w:val="28"/>
                <w:szCs w:val="28"/>
                <w:lang w:eastAsia="ru-RU"/>
              </w:rPr>
              <w:t>На экране демонстрируется «Символика России» (Приложение 1).</w:t>
            </w:r>
          </w:p>
          <w:p w:rsidR="005B6CEB" w:rsidRPr="005B6CE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5B6CEB">
              <w:rPr>
                <w:rFonts w:ascii="Times New Roman" w:eastAsia="Times New Roman" w:hAnsi="Times New Roman"/>
                <w:color w:val="000000"/>
                <w:sz w:val="28"/>
                <w:szCs w:val="28"/>
                <w:lang w:eastAsia="ru-RU"/>
              </w:rPr>
              <w:t>А теперь давайте еще раз прослушаем Гимн России. (Ученики слушают запись исполнения Гимна России)</w:t>
            </w:r>
          </w:p>
          <w:p w:rsidR="005B6CEB" w:rsidRPr="005B6CEB" w:rsidRDefault="005B6CEB" w:rsidP="005B6CEB">
            <w:pPr>
              <w:spacing w:before="100" w:beforeAutospacing="1" w:after="100" w:afterAutospacing="1" w:line="240" w:lineRule="auto"/>
              <w:rPr>
                <w:rFonts w:ascii="Times New Roman" w:eastAsia="Times New Roman" w:hAnsi="Times New Roman"/>
                <w:color w:val="000000"/>
                <w:sz w:val="28"/>
                <w:szCs w:val="28"/>
                <w:lang w:eastAsia="ru-RU"/>
              </w:rPr>
            </w:pPr>
            <w:r w:rsidRPr="005B6CEB">
              <w:rPr>
                <w:rFonts w:ascii="Times New Roman" w:eastAsia="Times New Roman" w:hAnsi="Times New Roman"/>
                <w:color w:val="000000"/>
                <w:sz w:val="28"/>
                <w:szCs w:val="28"/>
                <w:lang w:eastAsia="ru-RU"/>
              </w:rPr>
              <w:t>Вы очень внимательно прослушали сейчас Гимн России, мы просмотрели с вами слайды презентации, в которых много полезной информации по истории государственной символики нашей страны. Я уверена, что для вас, дорогие маленькие граждане нашей великой страны, это очень важно знать и много значит. У нас с Россией общая судьба.</w:t>
            </w:r>
          </w:p>
          <w:p w:rsidR="00872F43" w:rsidRPr="005B6CEB" w:rsidRDefault="00872F43" w:rsidP="0065247B">
            <w:pPr>
              <w:shd w:val="clear" w:color="auto" w:fill="FFFFFF"/>
              <w:spacing w:after="0" w:line="240" w:lineRule="auto"/>
              <w:jc w:val="both"/>
              <w:rPr>
                <w:rFonts w:ascii="Times New Roman" w:hAnsi="Times New Roman"/>
                <w:sz w:val="28"/>
                <w:szCs w:val="28"/>
              </w:rPr>
            </w:pPr>
          </w:p>
        </w:tc>
        <w:tc>
          <w:tcPr>
            <w:tcW w:w="2216" w:type="dxa"/>
          </w:tcPr>
          <w:p w:rsidR="00872F43" w:rsidRPr="00D95F95" w:rsidRDefault="00872F43" w:rsidP="00DA66AE">
            <w:pPr>
              <w:spacing w:after="0" w:line="240" w:lineRule="auto"/>
              <w:rPr>
                <w:rFonts w:ascii="Times New Roman" w:hAnsi="Times New Roman"/>
                <w:sz w:val="28"/>
                <w:szCs w:val="28"/>
              </w:rPr>
            </w:pPr>
          </w:p>
          <w:p w:rsidR="00872F43" w:rsidRDefault="00872F43" w:rsidP="0009513A">
            <w:pPr>
              <w:spacing w:after="0" w:line="240" w:lineRule="auto"/>
              <w:rPr>
                <w:rFonts w:ascii="Times New Roman" w:hAnsi="Times New Roman"/>
                <w:sz w:val="28"/>
                <w:szCs w:val="28"/>
              </w:rPr>
            </w:pPr>
            <w:r>
              <w:rPr>
                <w:rFonts w:ascii="Times New Roman" w:hAnsi="Times New Roman"/>
                <w:sz w:val="28"/>
                <w:szCs w:val="28"/>
              </w:rPr>
              <w:t xml:space="preserve">Отвечают на вопросы:  </w:t>
            </w:r>
          </w:p>
          <w:p w:rsidR="00872F43" w:rsidRPr="00D95F95" w:rsidRDefault="0065247B" w:rsidP="0009513A">
            <w:pPr>
              <w:spacing w:after="0" w:line="240" w:lineRule="auto"/>
              <w:rPr>
                <w:rFonts w:ascii="Times New Roman" w:hAnsi="Times New Roman"/>
                <w:sz w:val="28"/>
                <w:szCs w:val="28"/>
              </w:rPr>
            </w:pPr>
            <w:r>
              <w:rPr>
                <w:rFonts w:ascii="Times New Roman" w:hAnsi="Times New Roman"/>
                <w:sz w:val="28"/>
                <w:szCs w:val="28"/>
              </w:rPr>
              <w:t>Что для них Родина, кто наш президент?</w:t>
            </w:r>
          </w:p>
          <w:p w:rsidR="00872F43" w:rsidRPr="00D95F95" w:rsidRDefault="005B6CEB" w:rsidP="0009513A">
            <w:pPr>
              <w:spacing w:after="0" w:line="240" w:lineRule="auto"/>
              <w:rPr>
                <w:rFonts w:ascii="Times New Roman" w:hAnsi="Times New Roman"/>
                <w:sz w:val="28"/>
                <w:szCs w:val="28"/>
              </w:rPr>
            </w:pPr>
            <w:r>
              <w:rPr>
                <w:rFonts w:ascii="Times New Roman" w:hAnsi="Times New Roman"/>
                <w:sz w:val="28"/>
                <w:szCs w:val="28"/>
              </w:rPr>
              <w:t xml:space="preserve">Просматривают </w:t>
            </w:r>
            <w:r>
              <w:rPr>
                <w:rFonts w:ascii="Times New Roman" w:hAnsi="Times New Roman"/>
                <w:sz w:val="28"/>
                <w:szCs w:val="28"/>
              </w:rPr>
              <w:lastRenderedPageBreak/>
              <w:t>презентацию.</w:t>
            </w:r>
          </w:p>
          <w:p w:rsidR="00872F43" w:rsidRPr="00D95F95" w:rsidRDefault="00872F43" w:rsidP="0009513A">
            <w:pPr>
              <w:spacing w:after="0" w:line="240" w:lineRule="auto"/>
              <w:rPr>
                <w:rFonts w:ascii="Times New Roman" w:hAnsi="Times New Roman"/>
                <w:sz w:val="28"/>
                <w:szCs w:val="28"/>
              </w:rPr>
            </w:pPr>
          </w:p>
        </w:tc>
        <w:tc>
          <w:tcPr>
            <w:tcW w:w="2156" w:type="dxa"/>
          </w:tcPr>
          <w:p w:rsidR="003F7E8B" w:rsidRDefault="00872F43" w:rsidP="0009513A">
            <w:pPr>
              <w:spacing w:after="0" w:line="240" w:lineRule="auto"/>
              <w:rPr>
                <w:rFonts w:ascii="Times New Roman" w:hAnsi="Times New Roman"/>
                <w:b/>
                <w:sz w:val="28"/>
                <w:szCs w:val="28"/>
              </w:rPr>
            </w:pPr>
            <w:r w:rsidRPr="00D95F95">
              <w:rPr>
                <w:rFonts w:ascii="Times New Roman" w:hAnsi="Times New Roman"/>
                <w:b/>
                <w:sz w:val="28"/>
                <w:szCs w:val="28"/>
              </w:rPr>
              <w:lastRenderedPageBreak/>
              <w:t>Познаватель</w:t>
            </w:r>
          </w:p>
          <w:p w:rsidR="00872F43" w:rsidRPr="00D95F95" w:rsidRDefault="00872F43" w:rsidP="0009513A">
            <w:pPr>
              <w:spacing w:after="0" w:line="240" w:lineRule="auto"/>
              <w:rPr>
                <w:rFonts w:ascii="Times New Roman" w:hAnsi="Times New Roman"/>
                <w:b/>
                <w:sz w:val="28"/>
                <w:szCs w:val="28"/>
              </w:rPr>
            </w:pPr>
            <w:r w:rsidRPr="00D95F95">
              <w:rPr>
                <w:rFonts w:ascii="Times New Roman" w:hAnsi="Times New Roman"/>
                <w:b/>
                <w:sz w:val="28"/>
                <w:szCs w:val="28"/>
              </w:rPr>
              <w:t>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Учатся использовать специальную терминологию музыкального искусства.</w:t>
            </w:r>
          </w:p>
          <w:p w:rsidR="00872F43" w:rsidRPr="00D95F95" w:rsidRDefault="00872F43" w:rsidP="0009513A">
            <w:pPr>
              <w:spacing w:after="0" w:line="240" w:lineRule="auto"/>
              <w:rPr>
                <w:rFonts w:ascii="Times New Roman" w:hAnsi="Times New Roman"/>
                <w:b/>
                <w:sz w:val="28"/>
                <w:szCs w:val="28"/>
              </w:rPr>
            </w:pP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b/>
                <w:sz w:val="28"/>
                <w:szCs w:val="28"/>
              </w:rPr>
              <w:lastRenderedPageBreak/>
              <w:t>Коммуникативные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Формирование умения грамотно строить речевые высказывания.</w:t>
            </w:r>
          </w:p>
          <w:p w:rsidR="00872F43" w:rsidRPr="00D95F95" w:rsidRDefault="00872F43" w:rsidP="0009513A">
            <w:pPr>
              <w:spacing w:after="0" w:line="240" w:lineRule="auto"/>
              <w:rPr>
                <w:rFonts w:ascii="Times New Roman" w:hAnsi="Times New Roman"/>
                <w:sz w:val="28"/>
                <w:szCs w:val="28"/>
              </w:rPr>
            </w:pPr>
          </w:p>
          <w:p w:rsidR="00872F43" w:rsidRPr="00D95F95" w:rsidRDefault="00872F43" w:rsidP="0009513A">
            <w:pPr>
              <w:spacing w:after="0" w:line="240" w:lineRule="auto"/>
              <w:rPr>
                <w:rFonts w:ascii="Times New Roman" w:hAnsi="Times New Roman"/>
                <w:b/>
                <w:bCs/>
                <w:sz w:val="28"/>
                <w:szCs w:val="28"/>
              </w:rPr>
            </w:pP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b/>
                <w:bCs/>
                <w:sz w:val="28"/>
                <w:szCs w:val="28"/>
              </w:rPr>
              <w:t>Регулятивные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Развитие умения осмысливать полученную  информацию.</w:t>
            </w:r>
          </w:p>
          <w:p w:rsidR="00872F43" w:rsidRPr="00D95F95" w:rsidRDefault="00872F43" w:rsidP="0009513A">
            <w:pPr>
              <w:spacing w:after="0" w:line="240" w:lineRule="auto"/>
              <w:rPr>
                <w:rFonts w:ascii="Times New Roman" w:hAnsi="Times New Roman"/>
                <w:b/>
                <w:bCs/>
                <w:sz w:val="28"/>
                <w:szCs w:val="28"/>
              </w:rPr>
            </w:pPr>
          </w:p>
          <w:p w:rsidR="00872F43" w:rsidRPr="00D95F95" w:rsidRDefault="00872F43" w:rsidP="0009513A">
            <w:pPr>
              <w:spacing w:after="0" w:line="240" w:lineRule="auto"/>
              <w:rPr>
                <w:rFonts w:ascii="Times New Roman" w:hAnsi="Times New Roman"/>
                <w:b/>
                <w:bCs/>
                <w:sz w:val="28"/>
                <w:szCs w:val="28"/>
              </w:rPr>
            </w:pPr>
          </w:p>
          <w:p w:rsidR="00872F43" w:rsidRPr="00D95F95" w:rsidRDefault="00872F43" w:rsidP="0009513A">
            <w:pPr>
              <w:spacing w:after="0" w:line="240" w:lineRule="auto"/>
              <w:rPr>
                <w:rFonts w:ascii="Times New Roman" w:hAnsi="Times New Roman"/>
                <w:b/>
                <w:bCs/>
                <w:sz w:val="28"/>
                <w:szCs w:val="28"/>
              </w:rPr>
            </w:pPr>
            <w:r w:rsidRPr="00D95F95">
              <w:rPr>
                <w:rFonts w:ascii="Times New Roman" w:hAnsi="Times New Roman"/>
                <w:b/>
                <w:bCs/>
                <w:sz w:val="28"/>
                <w:szCs w:val="28"/>
              </w:rPr>
              <w:t>Познавательные УУД</w:t>
            </w:r>
          </w:p>
          <w:p w:rsidR="00872F43" w:rsidRPr="00D95F95" w:rsidRDefault="00872F43" w:rsidP="0009513A">
            <w:pPr>
              <w:spacing w:after="0" w:line="240" w:lineRule="auto"/>
              <w:rPr>
                <w:rFonts w:ascii="Times New Roman" w:hAnsi="Times New Roman"/>
                <w:bCs/>
                <w:sz w:val="28"/>
                <w:szCs w:val="28"/>
              </w:rPr>
            </w:pPr>
            <w:r w:rsidRPr="00D95F95">
              <w:rPr>
                <w:rFonts w:ascii="Times New Roman" w:hAnsi="Times New Roman"/>
                <w:bCs/>
                <w:sz w:val="28"/>
                <w:szCs w:val="28"/>
              </w:rPr>
              <w:t>Формирование умения излагать свою точку зрения.</w:t>
            </w:r>
          </w:p>
          <w:p w:rsidR="00872F43" w:rsidRPr="00D95F95" w:rsidRDefault="00872F43" w:rsidP="0009513A">
            <w:pPr>
              <w:spacing w:after="0" w:line="240" w:lineRule="auto"/>
              <w:rPr>
                <w:rFonts w:ascii="Times New Roman" w:hAnsi="Times New Roman"/>
                <w:b/>
                <w:bCs/>
                <w:sz w:val="28"/>
                <w:szCs w:val="28"/>
              </w:rPr>
            </w:pPr>
            <w:r w:rsidRPr="00D95F95">
              <w:rPr>
                <w:rFonts w:ascii="Times New Roman" w:hAnsi="Times New Roman"/>
                <w:sz w:val="28"/>
                <w:szCs w:val="28"/>
              </w:rPr>
              <w:t xml:space="preserve">Развитие умения глубже понимать смысл произведения. </w:t>
            </w:r>
          </w:p>
          <w:p w:rsidR="00872F43" w:rsidRPr="00D95F95" w:rsidRDefault="00872F43" w:rsidP="0009513A">
            <w:pPr>
              <w:spacing w:after="0" w:line="240" w:lineRule="auto"/>
              <w:rPr>
                <w:rFonts w:ascii="Times New Roman" w:hAnsi="Times New Roman"/>
                <w:sz w:val="28"/>
                <w:szCs w:val="28"/>
              </w:rPr>
            </w:pPr>
          </w:p>
        </w:tc>
      </w:tr>
      <w:tr w:rsidR="00872F43" w:rsidRPr="00D95F95" w:rsidTr="00A07B29">
        <w:tc>
          <w:tcPr>
            <w:tcW w:w="1958"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lastRenderedPageBreak/>
              <w:t xml:space="preserve">Этап вокально-хоровой </w:t>
            </w:r>
            <w:r w:rsidRPr="00D95F95">
              <w:rPr>
                <w:rFonts w:ascii="Times New Roman" w:hAnsi="Times New Roman"/>
                <w:sz w:val="28"/>
                <w:szCs w:val="28"/>
              </w:rPr>
              <w:lastRenderedPageBreak/>
              <w:t>работы</w:t>
            </w:r>
          </w:p>
        </w:tc>
        <w:tc>
          <w:tcPr>
            <w:tcW w:w="3133" w:type="dxa"/>
          </w:tcPr>
          <w:p w:rsidR="0065247B" w:rsidRPr="000537B6" w:rsidRDefault="00447B3C" w:rsidP="00200116">
            <w:pPr>
              <w:spacing w:after="0" w:line="240" w:lineRule="auto"/>
              <w:rPr>
                <w:rFonts w:ascii="Times New Roman" w:hAnsi="Times New Roman"/>
                <w:sz w:val="28"/>
                <w:szCs w:val="28"/>
              </w:rPr>
            </w:pPr>
            <w:r w:rsidRPr="000537B6">
              <w:rPr>
                <w:rFonts w:ascii="Times New Roman" w:hAnsi="Times New Roman"/>
                <w:sz w:val="28"/>
                <w:szCs w:val="28"/>
              </w:rPr>
              <w:lastRenderedPageBreak/>
              <w:t>Предлагает</w:t>
            </w:r>
            <w:r w:rsidR="00373FA5" w:rsidRPr="000537B6">
              <w:rPr>
                <w:rFonts w:ascii="Times New Roman" w:hAnsi="Times New Roman"/>
                <w:sz w:val="28"/>
                <w:szCs w:val="28"/>
              </w:rPr>
              <w:t xml:space="preserve"> </w:t>
            </w:r>
            <w:r w:rsidR="00A07B29" w:rsidRPr="000537B6">
              <w:rPr>
                <w:rFonts w:ascii="Times New Roman" w:hAnsi="Times New Roman"/>
                <w:sz w:val="28"/>
                <w:szCs w:val="28"/>
              </w:rPr>
              <w:t xml:space="preserve">исполнение </w:t>
            </w:r>
            <w:r w:rsidR="0065247B" w:rsidRPr="000537B6">
              <w:rPr>
                <w:rFonts w:ascii="Times New Roman" w:hAnsi="Times New Roman"/>
                <w:sz w:val="28"/>
                <w:szCs w:val="28"/>
              </w:rPr>
              <w:t xml:space="preserve"> гимна России.</w:t>
            </w:r>
          </w:p>
          <w:p w:rsidR="00373FA5" w:rsidRPr="000537B6" w:rsidRDefault="005B6CEB" w:rsidP="00200116">
            <w:pPr>
              <w:spacing w:after="0" w:line="240" w:lineRule="auto"/>
              <w:rPr>
                <w:rFonts w:ascii="Times New Roman" w:hAnsi="Times New Roman"/>
                <w:sz w:val="28"/>
                <w:szCs w:val="28"/>
              </w:rPr>
            </w:pPr>
            <w:r>
              <w:rPr>
                <w:rFonts w:ascii="Times New Roman" w:hAnsi="Times New Roman"/>
                <w:sz w:val="28"/>
                <w:szCs w:val="28"/>
              </w:rPr>
              <w:t>Разучить 2-3</w:t>
            </w:r>
            <w:r w:rsidR="0065247B" w:rsidRPr="000537B6">
              <w:rPr>
                <w:rFonts w:ascii="Times New Roman" w:hAnsi="Times New Roman"/>
                <w:sz w:val="28"/>
                <w:szCs w:val="28"/>
              </w:rPr>
              <w:t xml:space="preserve"> куплет, петь </w:t>
            </w:r>
            <w:r w:rsidR="0065247B" w:rsidRPr="000537B6">
              <w:rPr>
                <w:rFonts w:ascii="Times New Roman" w:hAnsi="Times New Roman"/>
                <w:sz w:val="28"/>
                <w:szCs w:val="28"/>
              </w:rPr>
              <w:lastRenderedPageBreak/>
              <w:t>торжественно.</w:t>
            </w:r>
            <w:r w:rsidR="00373FA5" w:rsidRPr="000537B6">
              <w:rPr>
                <w:rFonts w:ascii="Times New Roman" w:hAnsi="Times New Roman"/>
                <w:sz w:val="28"/>
                <w:szCs w:val="28"/>
              </w:rPr>
              <w:t xml:space="preserve">  </w:t>
            </w:r>
          </w:p>
          <w:p w:rsidR="0065247B" w:rsidRPr="000537B6" w:rsidRDefault="00447B3C" w:rsidP="0065247B">
            <w:pPr>
              <w:spacing w:after="0" w:line="240" w:lineRule="auto"/>
              <w:rPr>
                <w:rFonts w:ascii="Times New Roman" w:hAnsi="Times New Roman"/>
                <w:sz w:val="28"/>
                <w:szCs w:val="28"/>
              </w:rPr>
            </w:pPr>
            <w:r w:rsidRPr="000537B6">
              <w:rPr>
                <w:rFonts w:ascii="Times New Roman" w:hAnsi="Times New Roman"/>
                <w:sz w:val="28"/>
                <w:szCs w:val="28"/>
              </w:rPr>
              <w:t xml:space="preserve"> </w:t>
            </w:r>
          </w:p>
          <w:p w:rsidR="00872F43" w:rsidRPr="000537B6" w:rsidRDefault="00872F43" w:rsidP="00DF4AE2">
            <w:pPr>
              <w:spacing w:after="0" w:line="240" w:lineRule="auto"/>
              <w:rPr>
                <w:rFonts w:ascii="Times New Roman" w:hAnsi="Times New Roman"/>
                <w:sz w:val="28"/>
                <w:szCs w:val="28"/>
              </w:rPr>
            </w:pPr>
          </w:p>
        </w:tc>
        <w:tc>
          <w:tcPr>
            <w:tcW w:w="2216" w:type="dxa"/>
          </w:tcPr>
          <w:p w:rsidR="00872F43" w:rsidRPr="00D95F95" w:rsidRDefault="00872F43" w:rsidP="0065247B">
            <w:pPr>
              <w:spacing w:after="0" w:line="240" w:lineRule="auto"/>
              <w:rPr>
                <w:rFonts w:ascii="Times New Roman" w:hAnsi="Times New Roman"/>
                <w:sz w:val="28"/>
                <w:szCs w:val="28"/>
              </w:rPr>
            </w:pPr>
            <w:r w:rsidRPr="00D95F95">
              <w:rPr>
                <w:rFonts w:ascii="Times New Roman" w:hAnsi="Times New Roman"/>
                <w:sz w:val="28"/>
                <w:szCs w:val="28"/>
              </w:rPr>
              <w:lastRenderedPageBreak/>
              <w:t xml:space="preserve">Исполняют </w:t>
            </w:r>
            <w:r w:rsidR="009A4DA7">
              <w:rPr>
                <w:rFonts w:ascii="Times New Roman" w:hAnsi="Times New Roman"/>
                <w:sz w:val="28"/>
                <w:szCs w:val="28"/>
              </w:rPr>
              <w:t xml:space="preserve"> </w:t>
            </w:r>
            <w:r w:rsidR="0065247B">
              <w:rPr>
                <w:rFonts w:ascii="Times New Roman" w:hAnsi="Times New Roman"/>
                <w:sz w:val="28"/>
                <w:szCs w:val="28"/>
              </w:rPr>
              <w:t>гимн</w:t>
            </w:r>
            <w:r>
              <w:rPr>
                <w:rFonts w:ascii="Times New Roman" w:hAnsi="Times New Roman"/>
                <w:sz w:val="28"/>
                <w:szCs w:val="28"/>
              </w:rPr>
              <w:t>.</w:t>
            </w:r>
            <w:r w:rsidR="00A07B29">
              <w:rPr>
                <w:rFonts w:ascii="Times New Roman" w:hAnsi="Times New Roman"/>
                <w:sz w:val="28"/>
                <w:szCs w:val="28"/>
              </w:rPr>
              <w:t xml:space="preserve">По желанию </w:t>
            </w:r>
            <w:r w:rsidR="00A07B29">
              <w:rPr>
                <w:rFonts w:ascii="Times New Roman" w:hAnsi="Times New Roman"/>
                <w:sz w:val="28"/>
                <w:szCs w:val="28"/>
              </w:rPr>
              <w:lastRenderedPageBreak/>
              <w:t>выходят группами на сцену.</w:t>
            </w:r>
          </w:p>
        </w:tc>
        <w:tc>
          <w:tcPr>
            <w:tcW w:w="2156" w:type="dxa"/>
          </w:tcPr>
          <w:p w:rsidR="00872F43" w:rsidRPr="00D95F95" w:rsidRDefault="00872F43" w:rsidP="0009513A">
            <w:pPr>
              <w:spacing w:after="0" w:line="240" w:lineRule="auto"/>
              <w:rPr>
                <w:rFonts w:ascii="Times New Roman" w:hAnsi="Times New Roman"/>
                <w:b/>
                <w:sz w:val="28"/>
                <w:szCs w:val="28"/>
              </w:rPr>
            </w:pPr>
            <w:r w:rsidRPr="00D95F95">
              <w:rPr>
                <w:rFonts w:ascii="Times New Roman" w:hAnsi="Times New Roman"/>
                <w:b/>
                <w:sz w:val="28"/>
                <w:szCs w:val="28"/>
              </w:rPr>
              <w:lastRenderedPageBreak/>
              <w:t>Коммуникативные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 xml:space="preserve">Участие в </w:t>
            </w:r>
            <w:r w:rsidRPr="00D95F95">
              <w:rPr>
                <w:rFonts w:ascii="Times New Roman" w:hAnsi="Times New Roman"/>
                <w:sz w:val="28"/>
                <w:szCs w:val="28"/>
              </w:rPr>
              <w:lastRenderedPageBreak/>
              <w:t>коллективном пении.</w:t>
            </w:r>
          </w:p>
        </w:tc>
      </w:tr>
      <w:tr w:rsidR="00872F43" w:rsidRPr="00D95F95" w:rsidTr="00A07B29">
        <w:tc>
          <w:tcPr>
            <w:tcW w:w="1958"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lastRenderedPageBreak/>
              <w:t>Этап подведения итогов учебной деятельности</w:t>
            </w:r>
          </w:p>
        </w:tc>
        <w:tc>
          <w:tcPr>
            <w:tcW w:w="3133" w:type="dxa"/>
          </w:tcPr>
          <w:p w:rsidR="00447B3C" w:rsidRPr="00D95F95" w:rsidRDefault="0065247B" w:rsidP="005B6CEB">
            <w:pPr>
              <w:spacing w:after="0" w:line="240" w:lineRule="auto"/>
              <w:rPr>
                <w:rFonts w:ascii="Times New Roman" w:hAnsi="Times New Roman"/>
                <w:sz w:val="28"/>
                <w:szCs w:val="28"/>
              </w:rPr>
            </w:pPr>
            <w:r>
              <w:rPr>
                <w:rFonts w:ascii="Times New Roman" w:hAnsi="Times New Roman"/>
                <w:sz w:val="28"/>
                <w:szCs w:val="28"/>
              </w:rPr>
              <w:t xml:space="preserve">Что такое гимн? Он есть в каждой стране? </w:t>
            </w:r>
            <w:r w:rsidR="005B6CEB">
              <w:rPr>
                <w:rFonts w:ascii="Times New Roman" w:hAnsi="Times New Roman"/>
                <w:sz w:val="28"/>
                <w:szCs w:val="28"/>
              </w:rPr>
              <w:t>Какя должна быть музыка гимна?</w:t>
            </w:r>
          </w:p>
        </w:tc>
        <w:tc>
          <w:tcPr>
            <w:tcW w:w="2216"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Принимают участие в итоговой беседе, делают вывод.</w:t>
            </w:r>
          </w:p>
        </w:tc>
        <w:tc>
          <w:tcPr>
            <w:tcW w:w="2156"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b/>
                <w:bCs/>
                <w:sz w:val="28"/>
                <w:szCs w:val="28"/>
              </w:rPr>
              <w:t>Регулятивные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Формирование умения анализировать и оценивать свою деятельность</w:t>
            </w:r>
          </w:p>
        </w:tc>
      </w:tr>
      <w:tr w:rsidR="00872F43" w:rsidRPr="00D95F95" w:rsidTr="00A07B29">
        <w:tc>
          <w:tcPr>
            <w:tcW w:w="1958"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 xml:space="preserve">Этап информации о домашнем задании </w:t>
            </w:r>
          </w:p>
        </w:tc>
        <w:tc>
          <w:tcPr>
            <w:tcW w:w="3133" w:type="dxa"/>
          </w:tcPr>
          <w:p w:rsidR="001D20ED" w:rsidRPr="00D95F95" w:rsidRDefault="0065247B" w:rsidP="00DF4AE2">
            <w:pPr>
              <w:spacing w:after="0" w:line="240" w:lineRule="auto"/>
              <w:rPr>
                <w:rFonts w:ascii="Times New Roman" w:hAnsi="Times New Roman"/>
                <w:sz w:val="28"/>
                <w:szCs w:val="28"/>
              </w:rPr>
            </w:pPr>
            <w:r>
              <w:rPr>
                <w:rFonts w:ascii="Times New Roman" w:hAnsi="Times New Roman"/>
                <w:sz w:val="28"/>
                <w:szCs w:val="28"/>
              </w:rPr>
              <w:t>Учить слова гимна с родителями.</w:t>
            </w:r>
          </w:p>
        </w:tc>
        <w:tc>
          <w:tcPr>
            <w:tcW w:w="2216"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Запоминают домашнее задание.</w:t>
            </w:r>
          </w:p>
        </w:tc>
        <w:tc>
          <w:tcPr>
            <w:tcW w:w="2156" w:type="dxa"/>
          </w:tcPr>
          <w:p w:rsidR="00872F43" w:rsidRPr="00D95F95" w:rsidRDefault="00872F43" w:rsidP="0009513A">
            <w:pPr>
              <w:spacing w:after="0" w:line="240" w:lineRule="auto"/>
              <w:rPr>
                <w:rFonts w:ascii="Times New Roman" w:hAnsi="Times New Roman"/>
                <w:b/>
                <w:sz w:val="28"/>
                <w:szCs w:val="28"/>
              </w:rPr>
            </w:pPr>
            <w:r w:rsidRPr="00D95F95">
              <w:rPr>
                <w:rFonts w:ascii="Times New Roman" w:hAnsi="Times New Roman"/>
                <w:b/>
                <w:sz w:val="28"/>
                <w:szCs w:val="28"/>
              </w:rPr>
              <w:t>Коммуникативные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Умение выражать свои мысли в рисунках на бумаге.</w:t>
            </w:r>
          </w:p>
          <w:p w:rsidR="00872F43" w:rsidRPr="00D95F95" w:rsidRDefault="00872F43" w:rsidP="0009513A">
            <w:pPr>
              <w:spacing w:after="0" w:line="240" w:lineRule="auto"/>
              <w:rPr>
                <w:rFonts w:ascii="Times New Roman" w:hAnsi="Times New Roman"/>
                <w:b/>
                <w:bCs/>
                <w:sz w:val="28"/>
                <w:szCs w:val="28"/>
              </w:rPr>
            </w:pPr>
            <w:r w:rsidRPr="00D95F95">
              <w:rPr>
                <w:rFonts w:ascii="Times New Roman" w:hAnsi="Times New Roman"/>
                <w:b/>
                <w:bCs/>
                <w:sz w:val="28"/>
                <w:szCs w:val="28"/>
              </w:rPr>
              <w:t>Познавательные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Соотносить содержание рисунков с музыкальными впечатлениями.</w:t>
            </w:r>
          </w:p>
        </w:tc>
      </w:tr>
      <w:tr w:rsidR="00872F43" w:rsidRPr="00D95F95" w:rsidTr="00A07B29">
        <w:tc>
          <w:tcPr>
            <w:tcW w:w="1958"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Итоговый этап рефлексии учебной деятельности</w:t>
            </w:r>
          </w:p>
        </w:tc>
        <w:tc>
          <w:tcPr>
            <w:tcW w:w="3133" w:type="dxa"/>
          </w:tcPr>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 xml:space="preserve">Благодарит учащихся за активную плодотворную работу, предлагает </w:t>
            </w:r>
            <w:r>
              <w:rPr>
                <w:rFonts w:ascii="Times New Roman" w:hAnsi="Times New Roman"/>
                <w:sz w:val="28"/>
                <w:szCs w:val="28"/>
              </w:rPr>
              <w:t xml:space="preserve"> показать учителю смайлик </w:t>
            </w:r>
            <w:r w:rsidRPr="00D95F95">
              <w:rPr>
                <w:rFonts w:ascii="Times New Roman" w:hAnsi="Times New Roman"/>
                <w:sz w:val="28"/>
                <w:szCs w:val="28"/>
              </w:rPr>
              <w:t>с</w:t>
            </w:r>
            <w:r>
              <w:rPr>
                <w:rFonts w:ascii="Times New Roman" w:hAnsi="Times New Roman"/>
                <w:sz w:val="28"/>
                <w:szCs w:val="28"/>
              </w:rPr>
              <w:t xml:space="preserve"> соответствующим выражением </w:t>
            </w:r>
            <w:r w:rsidRPr="00D95F95">
              <w:rPr>
                <w:rFonts w:ascii="Times New Roman" w:hAnsi="Times New Roman"/>
                <w:sz w:val="28"/>
                <w:szCs w:val="28"/>
              </w:rPr>
              <w:t xml:space="preserve">настроения. </w:t>
            </w:r>
          </w:p>
        </w:tc>
        <w:tc>
          <w:tcPr>
            <w:tcW w:w="2216" w:type="dxa"/>
          </w:tcPr>
          <w:p w:rsidR="00872F43" w:rsidRDefault="00872F43" w:rsidP="0009513A">
            <w:pPr>
              <w:spacing w:after="0" w:line="240" w:lineRule="auto"/>
              <w:rPr>
                <w:rFonts w:ascii="Times New Roman" w:hAnsi="Times New Roman"/>
                <w:sz w:val="28"/>
                <w:szCs w:val="28"/>
              </w:rPr>
            </w:pPr>
            <w:r>
              <w:rPr>
                <w:rFonts w:ascii="Times New Roman" w:hAnsi="Times New Roman"/>
                <w:sz w:val="28"/>
                <w:szCs w:val="28"/>
              </w:rPr>
              <w:t xml:space="preserve">Показывают </w:t>
            </w:r>
            <w:r w:rsidRPr="00D95F95">
              <w:rPr>
                <w:rFonts w:ascii="Times New Roman" w:hAnsi="Times New Roman"/>
                <w:sz w:val="28"/>
                <w:szCs w:val="28"/>
              </w:rPr>
              <w:t>смайлики с разной мимикой, которые соответству</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ют настроению</w:t>
            </w:r>
          </w:p>
        </w:tc>
        <w:tc>
          <w:tcPr>
            <w:tcW w:w="2156" w:type="dxa"/>
          </w:tcPr>
          <w:p w:rsidR="00872F43" w:rsidRPr="00D95F95" w:rsidRDefault="00872F43" w:rsidP="0009513A">
            <w:pPr>
              <w:spacing w:after="0" w:line="240" w:lineRule="auto"/>
              <w:jc w:val="center"/>
              <w:rPr>
                <w:rFonts w:ascii="Times New Roman" w:hAnsi="Times New Roman"/>
                <w:sz w:val="28"/>
                <w:szCs w:val="28"/>
              </w:rPr>
            </w:pPr>
            <w:r w:rsidRPr="00D95F95">
              <w:rPr>
                <w:rFonts w:ascii="Times New Roman" w:hAnsi="Times New Roman"/>
                <w:b/>
                <w:bCs/>
                <w:sz w:val="28"/>
                <w:szCs w:val="28"/>
              </w:rPr>
              <w:t>Личностные УУД</w:t>
            </w:r>
          </w:p>
          <w:p w:rsidR="00872F43" w:rsidRPr="00D95F95" w:rsidRDefault="00872F43" w:rsidP="0009513A">
            <w:pPr>
              <w:spacing w:after="0" w:line="240" w:lineRule="auto"/>
              <w:rPr>
                <w:rFonts w:ascii="Times New Roman" w:hAnsi="Times New Roman"/>
                <w:sz w:val="28"/>
                <w:szCs w:val="28"/>
              </w:rPr>
            </w:pPr>
            <w:r w:rsidRPr="00D95F95">
              <w:rPr>
                <w:rFonts w:ascii="Times New Roman" w:hAnsi="Times New Roman"/>
                <w:sz w:val="28"/>
                <w:szCs w:val="28"/>
              </w:rPr>
              <w:t>Интерес к различным видам творческой деятельности.</w:t>
            </w:r>
          </w:p>
        </w:tc>
      </w:tr>
    </w:tbl>
    <w:p w:rsidR="00872F43" w:rsidRPr="00CF670B" w:rsidRDefault="00872F43" w:rsidP="00872F43">
      <w:pPr>
        <w:spacing w:after="0" w:line="240" w:lineRule="auto"/>
        <w:rPr>
          <w:rFonts w:ascii="Times New Roman" w:hAnsi="Times New Roman"/>
          <w:b/>
          <w:sz w:val="28"/>
          <w:szCs w:val="28"/>
        </w:rPr>
      </w:pPr>
    </w:p>
    <w:p w:rsidR="00872F43" w:rsidRPr="007B27E8" w:rsidRDefault="00872F43" w:rsidP="00872F43">
      <w:pPr>
        <w:tabs>
          <w:tab w:val="left" w:pos="2115"/>
        </w:tabs>
        <w:spacing w:after="0" w:line="240" w:lineRule="auto"/>
        <w:jc w:val="both"/>
        <w:rPr>
          <w:rFonts w:ascii="Times New Roman" w:hAnsi="Times New Roman"/>
          <w:sz w:val="28"/>
          <w:szCs w:val="28"/>
        </w:rPr>
      </w:pPr>
    </w:p>
    <w:p w:rsidR="00872F43" w:rsidRDefault="00872F43" w:rsidP="00872F43"/>
    <w:p w:rsidR="00872F43" w:rsidRDefault="00872F43" w:rsidP="00F06FF5">
      <w:pPr>
        <w:pStyle w:val="a3"/>
        <w:jc w:val="center"/>
        <w:rPr>
          <w:rFonts w:ascii="Times New Roman" w:hAnsi="Times New Roman"/>
          <w:sz w:val="28"/>
          <w:szCs w:val="28"/>
        </w:rPr>
      </w:pPr>
    </w:p>
    <w:sectPr w:rsidR="00872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732"/>
    <w:multiLevelType w:val="multilevel"/>
    <w:tmpl w:val="3598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12BD3"/>
    <w:multiLevelType w:val="multilevel"/>
    <w:tmpl w:val="06C8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FB"/>
    <w:rsid w:val="00046A77"/>
    <w:rsid w:val="000537B6"/>
    <w:rsid w:val="000573B6"/>
    <w:rsid w:val="000A0B98"/>
    <w:rsid w:val="0017672A"/>
    <w:rsid w:val="001A3269"/>
    <w:rsid w:val="001D20ED"/>
    <w:rsid w:val="00200116"/>
    <w:rsid w:val="00332E6F"/>
    <w:rsid w:val="00373FA5"/>
    <w:rsid w:val="00382FB5"/>
    <w:rsid w:val="003F7E8B"/>
    <w:rsid w:val="00431661"/>
    <w:rsid w:val="00433342"/>
    <w:rsid w:val="00447B3C"/>
    <w:rsid w:val="004726FB"/>
    <w:rsid w:val="004F0C72"/>
    <w:rsid w:val="00554583"/>
    <w:rsid w:val="005A018B"/>
    <w:rsid w:val="005B6CEB"/>
    <w:rsid w:val="0065247B"/>
    <w:rsid w:val="00703A37"/>
    <w:rsid w:val="00872F43"/>
    <w:rsid w:val="008B3BFB"/>
    <w:rsid w:val="008F5CCD"/>
    <w:rsid w:val="00967BB3"/>
    <w:rsid w:val="0098172F"/>
    <w:rsid w:val="009A4DA7"/>
    <w:rsid w:val="00A07B29"/>
    <w:rsid w:val="00AC572B"/>
    <w:rsid w:val="00CA6C24"/>
    <w:rsid w:val="00D53193"/>
    <w:rsid w:val="00D80CC6"/>
    <w:rsid w:val="00D857CC"/>
    <w:rsid w:val="00DA66AE"/>
    <w:rsid w:val="00DF4AE2"/>
    <w:rsid w:val="00E07030"/>
    <w:rsid w:val="00E2065E"/>
    <w:rsid w:val="00F06FF5"/>
    <w:rsid w:val="00FA6AEF"/>
    <w:rsid w:val="00FC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FF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3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A37"/>
    <w:rPr>
      <w:rFonts w:ascii="Tahoma" w:eastAsia="Calibri" w:hAnsi="Tahoma" w:cs="Tahoma"/>
      <w:sz w:val="16"/>
      <w:szCs w:val="16"/>
    </w:rPr>
  </w:style>
  <w:style w:type="paragraph" w:customStyle="1" w:styleId="Style15">
    <w:name w:val="Style15"/>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37">
    <w:name w:val="Style37"/>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8">
    <w:name w:val="Style48"/>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18">
    <w:name w:val="Style18"/>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character" w:customStyle="1" w:styleId="FontStyle111">
    <w:name w:val="Font Style111"/>
    <w:basedOn w:val="a0"/>
    <w:rsid w:val="00DF4AE2"/>
    <w:rPr>
      <w:rFonts w:ascii="Times New Roman" w:hAnsi="Times New Roman" w:cs="Times New Roman" w:hint="default"/>
      <w:sz w:val="20"/>
      <w:szCs w:val="20"/>
    </w:rPr>
  </w:style>
  <w:style w:type="character" w:customStyle="1" w:styleId="FontStyle116">
    <w:name w:val="Font Style116"/>
    <w:basedOn w:val="a0"/>
    <w:rsid w:val="00DF4AE2"/>
    <w:rPr>
      <w:rFonts w:ascii="Times New Roman" w:hAnsi="Times New Roman" w:cs="Times New Roman" w:hint="default"/>
      <w:b/>
      <w:bCs/>
      <w:spacing w:val="-10"/>
      <w:sz w:val="20"/>
      <w:szCs w:val="20"/>
    </w:rPr>
  </w:style>
  <w:style w:type="character" w:customStyle="1" w:styleId="FontStyle118">
    <w:name w:val="Font Style118"/>
    <w:basedOn w:val="a0"/>
    <w:rsid w:val="00DF4AE2"/>
    <w:rPr>
      <w:rFonts w:ascii="Times New Roman" w:hAnsi="Times New Roman" w:cs="Times New Roman" w:hint="default"/>
      <w:i/>
      <w:iCs/>
      <w:sz w:val="20"/>
      <w:szCs w:val="20"/>
    </w:rPr>
  </w:style>
  <w:style w:type="paragraph" w:styleId="a6">
    <w:name w:val="Normal (Web)"/>
    <w:basedOn w:val="a"/>
    <w:uiPriority w:val="99"/>
    <w:semiHidden/>
    <w:unhideWhenUsed/>
    <w:rsid w:val="00382F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82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FF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3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A37"/>
    <w:rPr>
      <w:rFonts w:ascii="Tahoma" w:eastAsia="Calibri" w:hAnsi="Tahoma" w:cs="Tahoma"/>
      <w:sz w:val="16"/>
      <w:szCs w:val="16"/>
    </w:rPr>
  </w:style>
  <w:style w:type="paragraph" w:customStyle="1" w:styleId="Style15">
    <w:name w:val="Style15"/>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37">
    <w:name w:val="Style37"/>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8">
    <w:name w:val="Style48"/>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18">
    <w:name w:val="Style18"/>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character" w:customStyle="1" w:styleId="FontStyle111">
    <w:name w:val="Font Style111"/>
    <w:basedOn w:val="a0"/>
    <w:rsid w:val="00DF4AE2"/>
    <w:rPr>
      <w:rFonts w:ascii="Times New Roman" w:hAnsi="Times New Roman" w:cs="Times New Roman" w:hint="default"/>
      <w:sz w:val="20"/>
      <w:szCs w:val="20"/>
    </w:rPr>
  </w:style>
  <w:style w:type="character" w:customStyle="1" w:styleId="FontStyle116">
    <w:name w:val="Font Style116"/>
    <w:basedOn w:val="a0"/>
    <w:rsid w:val="00DF4AE2"/>
    <w:rPr>
      <w:rFonts w:ascii="Times New Roman" w:hAnsi="Times New Roman" w:cs="Times New Roman" w:hint="default"/>
      <w:b/>
      <w:bCs/>
      <w:spacing w:val="-10"/>
      <w:sz w:val="20"/>
      <w:szCs w:val="20"/>
    </w:rPr>
  </w:style>
  <w:style w:type="character" w:customStyle="1" w:styleId="FontStyle118">
    <w:name w:val="Font Style118"/>
    <w:basedOn w:val="a0"/>
    <w:rsid w:val="00DF4AE2"/>
    <w:rPr>
      <w:rFonts w:ascii="Times New Roman" w:hAnsi="Times New Roman" w:cs="Times New Roman" w:hint="default"/>
      <w:i/>
      <w:iCs/>
      <w:sz w:val="20"/>
      <w:szCs w:val="20"/>
    </w:rPr>
  </w:style>
  <w:style w:type="paragraph" w:styleId="a6">
    <w:name w:val="Normal (Web)"/>
    <w:basedOn w:val="a"/>
    <w:uiPriority w:val="99"/>
    <w:semiHidden/>
    <w:unhideWhenUsed/>
    <w:rsid w:val="00382F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8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7872">
      <w:bodyDiv w:val="1"/>
      <w:marLeft w:val="0"/>
      <w:marRight w:val="0"/>
      <w:marTop w:val="0"/>
      <w:marBottom w:val="0"/>
      <w:divBdr>
        <w:top w:val="none" w:sz="0" w:space="0" w:color="auto"/>
        <w:left w:val="none" w:sz="0" w:space="0" w:color="auto"/>
        <w:bottom w:val="none" w:sz="0" w:space="0" w:color="auto"/>
        <w:right w:val="none" w:sz="0" w:space="0" w:color="auto"/>
      </w:divBdr>
    </w:div>
    <w:div w:id="370572420">
      <w:bodyDiv w:val="1"/>
      <w:marLeft w:val="0"/>
      <w:marRight w:val="0"/>
      <w:marTop w:val="0"/>
      <w:marBottom w:val="0"/>
      <w:divBdr>
        <w:top w:val="none" w:sz="0" w:space="0" w:color="auto"/>
        <w:left w:val="none" w:sz="0" w:space="0" w:color="auto"/>
        <w:bottom w:val="none" w:sz="0" w:space="0" w:color="auto"/>
        <w:right w:val="none" w:sz="0" w:space="0" w:color="auto"/>
      </w:divBdr>
    </w:div>
    <w:div w:id="619459190">
      <w:bodyDiv w:val="1"/>
      <w:marLeft w:val="0"/>
      <w:marRight w:val="0"/>
      <w:marTop w:val="0"/>
      <w:marBottom w:val="0"/>
      <w:divBdr>
        <w:top w:val="none" w:sz="0" w:space="0" w:color="auto"/>
        <w:left w:val="none" w:sz="0" w:space="0" w:color="auto"/>
        <w:bottom w:val="none" w:sz="0" w:space="0" w:color="auto"/>
        <w:right w:val="none" w:sz="0" w:space="0" w:color="auto"/>
      </w:divBdr>
    </w:div>
    <w:div w:id="1398089487">
      <w:bodyDiv w:val="1"/>
      <w:marLeft w:val="0"/>
      <w:marRight w:val="0"/>
      <w:marTop w:val="0"/>
      <w:marBottom w:val="0"/>
      <w:divBdr>
        <w:top w:val="none" w:sz="0" w:space="0" w:color="auto"/>
        <w:left w:val="none" w:sz="0" w:space="0" w:color="auto"/>
        <w:bottom w:val="none" w:sz="0" w:space="0" w:color="auto"/>
        <w:right w:val="none" w:sz="0" w:space="0" w:color="auto"/>
      </w:divBdr>
    </w:div>
    <w:div w:id="19793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dc:creator>
  <cp:keywords/>
  <dc:description/>
  <cp:lastModifiedBy>Диденко</cp:lastModifiedBy>
  <cp:revision>50</cp:revision>
  <cp:lastPrinted>2016-01-09T06:56:00Z</cp:lastPrinted>
  <dcterms:created xsi:type="dcterms:W3CDTF">2015-11-07T06:38:00Z</dcterms:created>
  <dcterms:modified xsi:type="dcterms:W3CDTF">2016-10-27T14:37:00Z</dcterms:modified>
</cp:coreProperties>
</file>